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pPr>
    </w:p>
    <w:p>
      <w:pPr>
        <w:keepNext w:val="0"/>
        <w:keepLines w:val="0"/>
        <w:pageBreakBefore w:val="0"/>
        <w:widowControl w:val="0"/>
        <w:kinsoku/>
        <w:wordWrap/>
        <w:overflowPunct w:val="0"/>
        <w:topLinePunct w:val="0"/>
        <w:autoSpaceDE/>
        <w:autoSpaceDN/>
        <w:bidi w:val="0"/>
        <w:adjustRightInd/>
        <w:snapToGrid/>
        <w:spacing w:line="240" w:lineRule="auto"/>
        <w:ind w:left="0" w:leftChars="0" w:firstLine="0" w:firstLineChars="0"/>
        <w:jc w:val="center"/>
        <w:textAlignment w:val="auto"/>
      </w:pPr>
      <w:r>
        <w:rPr>
          <w:rFonts w:hint="eastAsia" w:ascii="方正小标宋简体" w:hAnsi="方正小标宋简体" w:eastAsia="方正小标宋简体" w:cs="方正小标宋简体"/>
          <w:b w:val="0"/>
          <w:bCs/>
          <w:sz w:val="84"/>
          <w:szCs w:val="84"/>
        </w:rPr>
        <w:t xml:space="preserve">询 价 </w:t>
      </w:r>
      <w:r>
        <w:rPr>
          <w:rFonts w:hint="eastAsia" w:ascii="方正小标宋简体" w:hAnsi="方正小标宋简体" w:eastAsia="方正小标宋简体" w:cs="方正小标宋简体"/>
          <w:b w:val="0"/>
          <w:bCs/>
          <w:sz w:val="84"/>
          <w:szCs w:val="84"/>
          <w:lang w:val="en-US" w:eastAsia="zh-CN"/>
        </w:rPr>
        <w:t>文 件</w:t>
      </w: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320" w:firstLineChars="100"/>
        <w:jc w:val="left"/>
        <w:textAlignment w:val="auto"/>
        <w:rPr>
          <w:rFonts w:hint="default" w:ascii="仿宋_GB2312" w:hAnsi="仿宋_GB2312" w:eastAsia="仿宋_GB2312" w:cs="仿宋_GB2312"/>
          <w:u w:val="single"/>
          <w:lang w:val="en-US" w:eastAsia="zh-CN"/>
        </w:rPr>
      </w:pPr>
      <w:r>
        <w:rPr>
          <w:rFonts w:hint="eastAsia" w:ascii="仿宋_GB2312" w:hAnsi="仿宋_GB2312" w:eastAsia="仿宋_GB2312" w:cs="仿宋_GB2312"/>
        </w:rPr>
        <w:t>项目编号：</w:t>
      </w:r>
      <w:r>
        <w:rPr>
          <w:rFonts w:hint="eastAsia" w:ascii="仿宋_GB2312" w:hAnsi="仿宋_GB2312" w:cs="仿宋_GB2312"/>
          <w:u w:val="single"/>
          <w:lang w:val="en-US" w:eastAsia="zh-CN"/>
        </w:rPr>
        <w:t xml:space="preserve">        </w:t>
      </w:r>
      <w:r>
        <w:rPr>
          <w:rFonts w:hint="eastAsia" w:ascii="仿宋_GB2312" w:hAnsi="仿宋_GB2312" w:eastAsia="仿宋_GB2312" w:cs="仿宋_GB2312"/>
          <w:u w:val="single"/>
        </w:rPr>
        <w:t>中量 询</w:t>
      </w:r>
      <w:r>
        <w:rPr>
          <w:rFonts w:hint="eastAsia" w:ascii="仿宋_GB2312" w:hAnsi="仿宋_GB2312" w:eastAsia="仿宋_GB2312" w:cs="仿宋_GB2312"/>
          <w:highlight w:val="cyan"/>
          <w:u w:val="single"/>
        </w:rPr>
        <w:t>价</w:t>
      </w:r>
      <w:r>
        <w:rPr>
          <w:rFonts w:hint="eastAsia" w:ascii="仿宋_GB2312" w:hAnsi="仿宋_GB2312" w:cs="仿宋_GB2312"/>
          <w:highlight w:val="cyan"/>
          <w:u w:val="single"/>
          <w:lang w:eastAsia="zh-CN"/>
        </w:rPr>
        <w:t>〔2026〕</w:t>
      </w:r>
      <w:r>
        <w:rPr>
          <w:rFonts w:hint="eastAsia" w:ascii="仿宋_GB2312" w:hAnsi="仿宋_GB2312" w:cs="仿宋_GB2312"/>
          <w:highlight w:val="cyan"/>
          <w:u w:val="single"/>
          <w:lang w:val="en-US" w:eastAsia="zh-CN"/>
        </w:rPr>
        <w:t>*</w:t>
      </w:r>
      <w:r>
        <w:rPr>
          <w:rFonts w:hint="eastAsia" w:ascii="仿宋_GB2312" w:hAnsi="仿宋_GB2312" w:cs="仿宋_GB2312"/>
          <w:highlight w:val="cyan"/>
          <w:u w:val="single"/>
          <w:lang w:eastAsia="zh-CN"/>
        </w:rPr>
        <w:t>号</w:t>
      </w:r>
      <w:r>
        <w:rPr>
          <w:rFonts w:hint="eastAsia" w:ascii="仿宋_GB2312" w:hAnsi="仿宋_GB2312" w:cs="仿宋_GB231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320" w:firstLineChars="100"/>
        <w:jc w:val="left"/>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rPr>
        <w:t>项目名称：</w:t>
      </w:r>
      <w:r>
        <w:rPr>
          <w:rFonts w:hint="eastAsia" w:ascii="仿宋_GB2312" w:hAnsi="仿宋_GB2312" w:eastAsia="仿宋_GB2312" w:cs="仿宋_GB2312"/>
          <w:w w:val="90"/>
          <w:u w:val="single"/>
        </w:rPr>
        <w:t>茂名市中医院新院区项目</w:t>
      </w:r>
      <w:r>
        <w:rPr>
          <w:rFonts w:hint="eastAsia" w:ascii="仿宋_GB2312" w:hAnsi="仿宋_GB2312" w:cs="仿宋_GB2312"/>
          <w:w w:val="90"/>
          <w:u w:val="single"/>
          <w:lang w:eastAsia="zh-CN"/>
        </w:rPr>
        <w:t>－－</w:t>
      </w:r>
      <w:r>
        <w:rPr>
          <w:rFonts w:hint="eastAsia" w:ascii="仿宋_GB2312" w:hAnsi="仿宋_GB2312" w:cs="仿宋_GB2312"/>
          <w:u w:val="single"/>
          <w:lang w:val="en-US" w:eastAsia="zh-CN"/>
        </w:rPr>
        <w:t>空调自控系统设备</w:t>
      </w:r>
      <w:r>
        <w:rPr>
          <w:rFonts w:hint="eastAsia" w:ascii="仿宋_GB2312" w:hAnsi="仿宋_GB2312" w:eastAsia="仿宋_GB2312" w:cs="仿宋_GB2312"/>
          <w:w w:val="90"/>
          <w:u w:val="single"/>
        </w:rPr>
        <w:t>询价</w:t>
      </w:r>
      <w:r>
        <w:rPr>
          <w:rFonts w:hint="eastAsia" w:ascii="仿宋_GB2312" w:hAnsi="仿宋_GB2312" w:cs="仿宋_GB2312"/>
          <w:w w:val="90"/>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firstLine="320" w:firstLineChars="100"/>
        <w:jc w:val="left"/>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rPr>
        <w:t>使用单位：</w:t>
      </w:r>
      <w:r>
        <w:rPr>
          <w:rFonts w:hint="eastAsia" w:ascii="仿宋_GB2312" w:hAnsi="仿宋_GB2312" w:cs="仿宋_GB2312"/>
          <w:u w:val="single"/>
          <w:lang w:val="en-US" w:eastAsia="zh-CN"/>
        </w:rPr>
        <w:t xml:space="preserve">  </w:t>
      </w:r>
      <w:r>
        <w:rPr>
          <w:rFonts w:hint="eastAsia" w:ascii="仿宋_GB2312" w:hAnsi="仿宋_GB2312" w:eastAsia="仿宋_GB2312" w:cs="仿宋_GB2312"/>
          <w:w w:val="90"/>
          <w:u w:val="single"/>
        </w:rPr>
        <w:t>广州中医药大学茂名医院（茂名市中医院）</w:t>
      </w:r>
      <w:r>
        <w:rPr>
          <w:rFonts w:hint="eastAsia" w:ascii="仿宋_GB2312" w:hAnsi="仿宋_GB2312" w:cs="仿宋_GB2312"/>
          <w:w w:val="90"/>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firstLine="320" w:firstLineChars="100"/>
        <w:jc w:val="left"/>
        <w:textAlignment w:val="auto"/>
        <w:rPr>
          <w:rFonts w:hint="default" w:ascii="仿宋_GB2312" w:hAnsi="仿宋_GB2312" w:eastAsia="仿宋_GB2312" w:cs="仿宋_GB2312"/>
          <w:u w:val="single"/>
          <w:lang w:val="en-US" w:eastAsia="zh-CN"/>
        </w:rPr>
      </w:pPr>
      <w:r>
        <w:rPr>
          <w:rFonts w:hint="eastAsia" w:ascii="仿宋_GB2312" w:hAnsi="仿宋_GB2312" w:eastAsia="仿宋_GB2312" w:cs="仿宋_GB2312"/>
        </w:rPr>
        <w:t>建设单位：</w:t>
      </w:r>
      <w:r>
        <w:rPr>
          <w:rFonts w:hint="eastAsia" w:ascii="仿宋_GB2312" w:hAnsi="仿宋_GB2312" w:cs="仿宋_GB2312"/>
          <w:u w:val="single"/>
          <w:lang w:val="en-US" w:eastAsia="zh-CN"/>
        </w:rPr>
        <w:t xml:space="preserve">    </w:t>
      </w:r>
      <w:r>
        <w:rPr>
          <w:rFonts w:hint="eastAsia" w:ascii="仿宋_GB2312" w:hAnsi="仿宋_GB2312" w:eastAsia="仿宋_GB2312" w:cs="仿宋_GB2312"/>
          <w:u w:val="single"/>
        </w:rPr>
        <w:t>茂名市政府投资项目代建中心</w:t>
      </w:r>
      <w:r>
        <w:rPr>
          <w:rFonts w:hint="eastAsia" w:ascii="仿宋_GB2312" w:hAnsi="仿宋_GB2312" w:cs="仿宋_GB231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firstLine="320" w:firstLineChars="100"/>
        <w:jc w:val="left"/>
        <w:textAlignment w:val="auto"/>
        <w:rPr>
          <w:rFonts w:hint="default" w:ascii="仿宋_GB2312" w:hAnsi="仿宋_GB2312" w:eastAsia="仿宋_GB2312" w:cs="仿宋_GB2312"/>
          <w:u w:val="single"/>
          <w:lang w:val="en-US" w:eastAsia="zh-CN"/>
        </w:rPr>
      </w:pPr>
      <w:r>
        <w:rPr>
          <w:rFonts w:hint="eastAsia" w:ascii="仿宋_GB2312" w:hAnsi="仿宋_GB2312" w:eastAsia="仿宋_GB2312" w:cs="仿宋_GB2312"/>
        </w:rPr>
        <w:t>造价咨询单位：</w:t>
      </w:r>
      <w:r>
        <w:rPr>
          <w:rFonts w:hint="eastAsia" w:ascii="仿宋_GB2312" w:hAnsi="仿宋_GB2312" w:cs="仿宋_GB2312"/>
          <w:u w:val="single"/>
          <w:lang w:val="en-US" w:eastAsia="zh-CN"/>
        </w:rPr>
        <w:t xml:space="preserve">  </w:t>
      </w:r>
      <w:r>
        <w:rPr>
          <w:rFonts w:hint="eastAsia" w:ascii="仿宋_GB2312" w:hAnsi="仿宋_GB2312" w:eastAsia="仿宋_GB2312" w:cs="仿宋_GB2312"/>
          <w:u w:val="single"/>
        </w:rPr>
        <w:t>中量工程咨询有限公司</w:t>
      </w:r>
      <w:r>
        <w:rPr>
          <w:rFonts w:hint="eastAsia" w:ascii="仿宋_GB2312" w:hAnsi="仿宋_GB2312" w:cs="仿宋_GB2312"/>
          <w:u w:val="single"/>
          <w:lang w:val="en-US" w:eastAsia="zh-CN"/>
        </w:rPr>
        <w:t xml:space="preserve">（询价人）  </w:t>
      </w:r>
    </w:p>
    <w:p>
      <w:pPr>
        <w:keepNext w:val="0"/>
        <w:keepLines w:val="0"/>
        <w:pageBreakBefore w:val="0"/>
        <w:widowControl w:val="0"/>
        <w:kinsoku/>
        <w:wordWrap/>
        <w:overflowPunct w:val="0"/>
        <w:topLinePunct w:val="0"/>
        <w:autoSpaceDE/>
        <w:autoSpaceDN/>
        <w:bidi w:val="0"/>
        <w:adjustRightInd/>
        <w:snapToGrid/>
        <w:spacing w:line="590" w:lineRule="exact"/>
        <w:ind w:firstLine="320" w:firstLineChars="100"/>
        <w:jc w:val="left"/>
        <w:textAlignment w:val="auto"/>
        <w:rPr>
          <w:rFonts w:hint="default" w:ascii="仿宋_GB2312" w:hAnsi="仿宋_GB2312" w:eastAsia="仿宋_GB2312" w:cs="仿宋_GB2312"/>
          <w:u w:val="single"/>
          <w:lang w:val="en-US" w:eastAsia="zh-CN"/>
        </w:rPr>
      </w:pPr>
      <w:r>
        <w:rPr>
          <w:rFonts w:hint="eastAsia" w:ascii="仿宋_GB2312" w:hAnsi="仿宋_GB2312" w:eastAsia="仿宋_GB2312" w:cs="仿宋_GB2312"/>
        </w:rPr>
        <w:t>监理单位：</w:t>
      </w:r>
      <w:r>
        <w:rPr>
          <w:rFonts w:hint="eastAsia" w:ascii="仿宋_GB2312" w:hAnsi="仿宋_GB2312" w:cs="仿宋_GB2312"/>
          <w:u w:val="single"/>
          <w:lang w:val="en-US" w:eastAsia="zh-CN"/>
        </w:rPr>
        <w:t xml:space="preserve">     </w:t>
      </w:r>
      <w:r>
        <w:rPr>
          <w:rFonts w:hint="eastAsia" w:ascii="仿宋_GB2312" w:hAnsi="仿宋_GB2312" w:eastAsia="仿宋_GB2312" w:cs="仿宋_GB2312"/>
          <w:u w:val="single"/>
        </w:rPr>
        <w:t>广东安邦项目管理有限公司</w:t>
      </w:r>
      <w:r>
        <w:rPr>
          <w:rFonts w:hint="eastAsia" w:ascii="仿宋_GB2312" w:hAnsi="仿宋_GB2312" w:cs="仿宋_GB231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firstLine="320" w:firstLineChars="100"/>
        <w:jc w:val="left"/>
        <w:textAlignment w:val="auto"/>
        <w:rPr>
          <w:rFonts w:hint="default" w:ascii="仿宋_GB2312" w:hAnsi="仿宋_GB2312" w:eastAsia="仿宋_GB2312" w:cs="仿宋_GB2312"/>
          <w:u w:val="single"/>
          <w:lang w:val="en-US" w:eastAsia="zh-CN"/>
        </w:rPr>
      </w:pPr>
      <w:r>
        <w:rPr>
          <w:rFonts w:hint="eastAsia" w:ascii="仿宋_GB2312" w:hAnsi="仿宋_GB2312" w:eastAsia="仿宋_GB2312" w:cs="仿宋_GB2312"/>
        </w:rPr>
        <w:t>施工单位：</w:t>
      </w:r>
      <w:r>
        <w:rPr>
          <w:rFonts w:hint="eastAsia" w:ascii="仿宋_GB2312" w:hAnsi="仿宋_GB2312" w:cs="仿宋_GB2312"/>
          <w:u w:val="single"/>
          <w:lang w:val="en-US" w:eastAsia="zh-CN"/>
        </w:rPr>
        <w:t xml:space="preserve">    </w:t>
      </w:r>
      <w:r>
        <w:rPr>
          <w:rFonts w:hint="eastAsia" w:ascii="仿宋_GB2312" w:hAnsi="仿宋_GB2312" w:eastAsia="仿宋_GB2312" w:cs="仿宋_GB2312"/>
          <w:u w:val="single"/>
        </w:rPr>
        <w:t>广东省建筑工程集团有限公司</w:t>
      </w:r>
      <w:r>
        <w:rPr>
          <w:rFonts w:hint="eastAsia" w:ascii="仿宋_GB2312" w:hAnsi="仿宋_GB2312" w:cs="仿宋_GB231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firstLine="320" w:firstLineChars="100"/>
        <w:jc w:val="left"/>
        <w:textAlignment w:val="auto"/>
        <w:rPr>
          <w:rFonts w:hint="default" w:ascii="仿宋_GB2312" w:hAnsi="仿宋_GB2312" w:eastAsia="仿宋_GB2312" w:cs="仿宋_GB2312"/>
          <w:u w:val="single"/>
          <w:lang w:val="en-US" w:eastAsia="zh-CN"/>
        </w:rPr>
      </w:pPr>
      <w:r>
        <w:rPr>
          <w:rFonts w:hint="eastAsia" w:ascii="仿宋_GB2312" w:hAnsi="仿宋_GB2312" w:cs="仿宋_GB2312"/>
          <w:lang w:val="en-US" w:eastAsia="zh-CN"/>
        </w:rPr>
        <w:t>时    间：</w:t>
      </w:r>
      <w:r>
        <w:rPr>
          <w:rFonts w:hint="eastAsia" w:ascii="仿宋_GB2312" w:hAnsi="仿宋_GB2312" w:cs="仿宋_GB2312"/>
          <w:u w:val="single"/>
          <w:lang w:val="en-US" w:eastAsia="zh-CN"/>
        </w:rPr>
        <w:t xml:space="preserve">             </w:t>
      </w:r>
      <w:r>
        <w:rPr>
          <w:rFonts w:hint="eastAsia" w:ascii="仿宋_GB2312" w:hAnsi="仿宋_GB2312" w:eastAsia="仿宋_GB2312" w:cs="仿宋_GB2312"/>
          <w:u w:val="single"/>
        </w:rPr>
        <w:t>202</w:t>
      </w:r>
      <w:r>
        <w:rPr>
          <w:rFonts w:hint="eastAsia" w:ascii="仿宋_GB2312" w:hAnsi="仿宋_GB2312" w:cs="仿宋_GB2312"/>
          <w:u w:val="single"/>
          <w:lang w:val="en-US" w:eastAsia="zh-CN"/>
        </w:rPr>
        <w:t>6</w:t>
      </w:r>
      <w:r>
        <w:rPr>
          <w:rFonts w:hint="eastAsia" w:ascii="仿宋_GB2312" w:hAnsi="仿宋_GB2312" w:eastAsia="仿宋_GB2312" w:cs="仿宋_GB2312"/>
          <w:u w:val="single"/>
        </w:rPr>
        <w:t>年</w:t>
      </w:r>
      <w:r>
        <w:rPr>
          <w:rFonts w:hint="eastAsia" w:ascii="仿宋_GB2312" w:hAnsi="仿宋_GB2312" w:cs="仿宋_GB2312"/>
          <w:u w:val="single"/>
          <w:lang w:val="en-US" w:eastAsia="zh-CN"/>
        </w:rPr>
        <w:t>6</w:t>
      </w:r>
      <w:r>
        <w:rPr>
          <w:rFonts w:hint="eastAsia" w:ascii="仿宋_GB2312" w:hAnsi="仿宋_GB2312" w:eastAsia="仿宋_GB2312" w:cs="仿宋_GB2312"/>
          <w:u w:val="single"/>
        </w:rPr>
        <w:t>月</w:t>
      </w:r>
      <w:r>
        <w:rPr>
          <w:rFonts w:hint="eastAsia" w:ascii="仿宋_GB2312" w:hAnsi="仿宋_GB2312" w:cs="仿宋_GB231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90" w:lineRule="exact"/>
        <w:ind w:left="0" w:leftChars="0" w:firstLine="0" w:firstLineChars="0"/>
        <w:jc w:val="center"/>
        <w:textAlignment w:val="auto"/>
        <w:rPr>
          <w:rFonts w:hint="eastAsia" w:ascii="仿宋_GB2312" w:hAnsi="仿宋_GB2312" w:eastAsia="仿宋_GB2312" w:cs="仿宋_GB2312"/>
        </w:rPr>
      </w:pPr>
    </w:p>
    <w:p>
      <w:pPr>
        <w:rPr>
          <w:rFonts w:hint="eastAsia" w:ascii="仿宋_GB2312" w:hAnsi="仿宋_GB2312" w:eastAsia="仿宋_GB2312" w:cs="仿宋_GB2312"/>
        </w:rPr>
      </w:pPr>
      <w:r>
        <w:rPr>
          <w:rFonts w:hint="eastAsia" w:ascii="仿宋_GB2312" w:hAnsi="仿宋_GB2312" w:eastAsia="仿宋_GB2312" w:cs="仿宋_GB2312"/>
        </w:rPr>
        <w:br w:type="page"/>
      </w:r>
    </w:p>
    <w:p>
      <w:pPr>
        <w:jc w:val="center"/>
        <w:rPr>
          <w:rFonts w:hint="eastAsia" w:eastAsia="仿宋_GB2312"/>
          <w:b/>
          <w:bCs/>
          <w:lang w:val="en-US" w:eastAsia="zh-CN"/>
        </w:rPr>
      </w:pPr>
      <w:r>
        <w:rPr>
          <w:rFonts w:hint="eastAsia"/>
          <w:b/>
          <w:bCs/>
          <w:lang w:val="en-US" w:eastAsia="zh-CN"/>
        </w:rPr>
        <w:t>目  录</w:t>
      </w:r>
    </w:p>
    <w:sdt>
      <w:sdtPr>
        <w:rPr>
          <w:rFonts w:ascii="宋体" w:hAnsi="宋体" w:eastAsia="宋体" w:cs="仿宋_GB2312"/>
          <w:kern w:val="2"/>
          <w:sz w:val="21"/>
          <w:szCs w:val="32"/>
          <w:lang w:val="en-US" w:eastAsia="zh-CN" w:bidi="ar-SA"/>
        </w:rPr>
        <w:id w:val="147461386"/>
        <w15:color w:val="DBDBDB"/>
        <w:docPartObj>
          <w:docPartGallery w:val="Table of Contents"/>
          <w:docPartUnique/>
        </w:docPartObj>
      </w:sdtPr>
      <w:sdtEndPr>
        <w:rPr>
          <w:rFonts w:eastAsia="仿宋_GB2312" w:cs="仿宋_GB2312" w:asciiTheme="minorHAnsi" w:hAnsiTheme="minorHAnsi"/>
          <w:kern w:val="2"/>
          <w:sz w:val="32"/>
          <w:szCs w:val="32"/>
          <w:lang w:val="en-US" w:eastAsia="zh-CN" w:bidi="ar-SA"/>
        </w:rPr>
      </w:sdtEndPr>
      <w:sdtContent>
        <w:p>
          <w:pPr>
            <w:pStyle w:val="10"/>
            <w:tabs>
              <w:tab w:val="right" w:leader="dot" w:pos="8306"/>
            </w:tabs>
            <w:rPr>
              <w:sz w:val="28"/>
              <w:szCs w:val="28"/>
            </w:rPr>
          </w:pPr>
          <w:r>
            <w:rPr>
              <w:sz w:val="28"/>
              <w:szCs w:val="28"/>
            </w:rPr>
            <w:fldChar w:fldCharType="begin"/>
          </w:r>
          <w:r>
            <w:rPr>
              <w:sz w:val="28"/>
              <w:szCs w:val="28"/>
            </w:rPr>
            <w:instrText xml:space="preserve">TOC \o "1-1" \h \u </w:instrText>
          </w:r>
          <w:r>
            <w:rPr>
              <w:sz w:val="28"/>
              <w:szCs w:val="28"/>
            </w:rPr>
            <w:fldChar w:fldCharType="separate"/>
          </w:r>
          <w:r>
            <w:rPr>
              <w:sz w:val="28"/>
              <w:szCs w:val="28"/>
            </w:rPr>
            <w:fldChar w:fldCharType="begin"/>
          </w:r>
          <w:r>
            <w:rPr>
              <w:sz w:val="28"/>
              <w:szCs w:val="28"/>
            </w:rPr>
            <w:instrText xml:space="preserve"> HYPERLINK \l _Toc6032 </w:instrText>
          </w:r>
          <w:r>
            <w:rPr>
              <w:sz w:val="28"/>
              <w:szCs w:val="28"/>
            </w:rPr>
            <w:fldChar w:fldCharType="separate"/>
          </w:r>
          <w:r>
            <w:rPr>
              <w:rFonts w:hint="eastAsia" w:ascii="黑体" w:hAnsi="黑体" w:eastAsia="黑体" w:cs="黑体"/>
              <w:bCs w:val="0"/>
              <w:sz w:val="28"/>
              <w:szCs w:val="28"/>
              <w:lang w:val="en-US" w:eastAsia="zh-CN"/>
            </w:rPr>
            <w:t>一、项目概况</w:t>
          </w:r>
          <w:r>
            <w:rPr>
              <w:sz w:val="28"/>
              <w:szCs w:val="28"/>
            </w:rPr>
            <w:tab/>
          </w:r>
          <w:r>
            <w:rPr>
              <w:sz w:val="28"/>
              <w:szCs w:val="28"/>
            </w:rPr>
            <w:fldChar w:fldCharType="begin"/>
          </w:r>
          <w:r>
            <w:rPr>
              <w:sz w:val="28"/>
              <w:szCs w:val="28"/>
            </w:rPr>
            <w:instrText xml:space="preserve"> PAGEREF _Toc6032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_Toc8282 </w:instrText>
          </w:r>
          <w:r>
            <w:rPr>
              <w:sz w:val="28"/>
              <w:szCs w:val="28"/>
            </w:rPr>
            <w:fldChar w:fldCharType="separate"/>
          </w:r>
          <w:r>
            <w:rPr>
              <w:rFonts w:hint="eastAsia" w:ascii="黑体" w:hAnsi="黑体" w:eastAsia="黑体" w:cs="黑体"/>
              <w:sz w:val="28"/>
              <w:szCs w:val="28"/>
              <w:lang w:val="en-US" w:eastAsia="zh-CN"/>
            </w:rPr>
            <w:t>二、询价基本信息</w:t>
          </w:r>
          <w:r>
            <w:rPr>
              <w:sz w:val="28"/>
              <w:szCs w:val="28"/>
            </w:rPr>
            <w:tab/>
          </w:r>
          <w:r>
            <w:rPr>
              <w:sz w:val="28"/>
              <w:szCs w:val="28"/>
            </w:rPr>
            <w:fldChar w:fldCharType="begin"/>
          </w:r>
          <w:r>
            <w:rPr>
              <w:sz w:val="28"/>
              <w:szCs w:val="28"/>
            </w:rPr>
            <w:instrText xml:space="preserve"> PAGEREF _Toc8282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_Toc10384 </w:instrText>
          </w:r>
          <w:r>
            <w:rPr>
              <w:sz w:val="28"/>
              <w:szCs w:val="28"/>
            </w:rPr>
            <w:fldChar w:fldCharType="separate"/>
          </w:r>
          <w:r>
            <w:rPr>
              <w:rFonts w:hint="eastAsia" w:ascii="黑体" w:hAnsi="黑体" w:eastAsia="黑体" w:cs="黑体"/>
              <w:sz w:val="28"/>
              <w:szCs w:val="28"/>
              <w:lang w:val="en-US" w:eastAsia="zh-CN"/>
            </w:rPr>
            <w:t>三、技术要求</w:t>
          </w:r>
          <w:r>
            <w:rPr>
              <w:sz w:val="28"/>
              <w:szCs w:val="28"/>
            </w:rPr>
            <w:tab/>
          </w:r>
          <w:r>
            <w:rPr>
              <w:sz w:val="28"/>
              <w:szCs w:val="28"/>
            </w:rPr>
            <w:fldChar w:fldCharType="begin"/>
          </w:r>
          <w:r>
            <w:rPr>
              <w:sz w:val="28"/>
              <w:szCs w:val="28"/>
            </w:rPr>
            <w:instrText xml:space="preserve"> PAGEREF _Toc10384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_Toc21409 </w:instrText>
          </w:r>
          <w:r>
            <w:rPr>
              <w:sz w:val="28"/>
              <w:szCs w:val="28"/>
            </w:rPr>
            <w:fldChar w:fldCharType="separate"/>
          </w:r>
          <w:r>
            <w:rPr>
              <w:rFonts w:hint="eastAsia" w:ascii="黑体" w:hAnsi="黑体" w:eastAsia="黑体" w:cs="黑体"/>
              <w:sz w:val="28"/>
              <w:szCs w:val="28"/>
              <w:lang w:val="en-US" w:eastAsia="zh-CN"/>
            </w:rPr>
            <w:t>四、询价材料设备供应商要求</w:t>
          </w:r>
          <w:r>
            <w:rPr>
              <w:sz w:val="28"/>
              <w:szCs w:val="28"/>
            </w:rPr>
            <w:tab/>
          </w:r>
          <w:r>
            <w:rPr>
              <w:sz w:val="28"/>
              <w:szCs w:val="28"/>
            </w:rPr>
            <w:fldChar w:fldCharType="begin"/>
          </w:r>
          <w:r>
            <w:rPr>
              <w:sz w:val="28"/>
              <w:szCs w:val="28"/>
            </w:rPr>
            <w:instrText xml:space="preserve"> PAGEREF _Toc21409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_Toc17666 </w:instrText>
          </w:r>
          <w:r>
            <w:rPr>
              <w:sz w:val="28"/>
              <w:szCs w:val="28"/>
            </w:rPr>
            <w:fldChar w:fldCharType="separate"/>
          </w:r>
          <w:r>
            <w:rPr>
              <w:rFonts w:hint="eastAsia" w:ascii="黑体" w:hAnsi="黑体" w:eastAsia="黑体" w:cs="黑体"/>
              <w:sz w:val="28"/>
              <w:szCs w:val="28"/>
              <w:lang w:val="en-US" w:eastAsia="zh-CN"/>
            </w:rPr>
            <w:t>五、评审方法与标准</w:t>
          </w:r>
          <w:r>
            <w:rPr>
              <w:sz w:val="28"/>
              <w:szCs w:val="28"/>
            </w:rPr>
            <w:tab/>
          </w:r>
          <w:r>
            <w:rPr>
              <w:sz w:val="28"/>
              <w:szCs w:val="28"/>
            </w:rPr>
            <w:fldChar w:fldCharType="begin"/>
          </w:r>
          <w:r>
            <w:rPr>
              <w:sz w:val="28"/>
              <w:szCs w:val="28"/>
            </w:rPr>
            <w:instrText xml:space="preserve"> PAGEREF _Toc17666 \h </w:instrText>
          </w:r>
          <w:r>
            <w:rPr>
              <w:sz w:val="28"/>
              <w:szCs w:val="28"/>
            </w:rPr>
            <w:fldChar w:fldCharType="separate"/>
          </w:r>
          <w:r>
            <w:rPr>
              <w:sz w:val="28"/>
              <w:szCs w:val="28"/>
            </w:rPr>
            <w:t>- 10 -</w:t>
          </w:r>
          <w:r>
            <w:rPr>
              <w:sz w:val="28"/>
              <w:szCs w:val="28"/>
            </w:rPr>
            <w:fldChar w:fldCharType="end"/>
          </w:r>
          <w:r>
            <w:rPr>
              <w:sz w:val="28"/>
              <w:szCs w:val="28"/>
            </w:rPr>
            <w:fldChar w:fldCharType="end"/>
          </w:r>
        </w:p>
        <w:p>
          <w:pPr>
            <w:pStyle w:val="10"/>
            <w:tabs>
              <w:tab w:val="right" w:leader="dot" w:pos="8306"/>
            </w:tabs>
            <w:rPr>
              <w:rFonts w:hint="eastAsia" w:asciiTheme="minorHAnsi" w:hAnsiTheme="minorHAnsi" w:eastAsiaTheme="minorEastAsia" w:cstheme="minorBidi"/>
              <w:sz w:val="28"/>
              <w:szCs w:val="28"/>
              <w:lang w:val="en-US" w:eastAsia="zh-CN"/>
            </w:rPr>
          </w:pPr>
          <w:r>
            <w:rPr>
              <w:rFonts w:hint="eastAsia" w:ascii="黑体" w:hAnsi="黑体" w:eastAsia="黑体" w:cs="黑体"/>
              <w:sz w:val="28"/>
              <w:szCs w:val="28"/>
              <w:lang w:val="en-US" w:eastAsia="zh-CN"/>
            </w:rPr>
            <w:t>六、询价须知</w:t>
          </w:r>
          <w:r>
            <w:rPr>
              <w:sz w:val="28"/>
              <w:szCs w:val="28"/>
            </w:rPr>
            <w:tab/>
          </w:r>
          <w:r>
            <w:rPr>
              <w:sz w:val="28"/>
              <w:szCs w:val="28"/>
            </w:rPr>
            <w:fldChar w:fldCharType="begin"/>
          </w:r>
          <w:r>
            <w:rPr>
              <w:sz w:val="28"/>
              <w:szCs w:val="28"/>
            </w:rPr>
            <w:instrText xml:space="preserve"> PAGEREF _Toc17666 \h </w:instrText>
          </w:r>
          <w:r>
            <w:rPr>
              <w:sz w:val="28"/>
              <w:szCs w:val="28"/>
            </w:rPr>
            <w:fldChar w:fldCharType="separate"/>
          </w:r>
          <w:r>
            <w:rPr>
              <w:sz w:val="28"/>
              <w:szCs w:val="28"/>
            </w:rPr>
            <w:t>- 10 -</w:t>
          </w:r>
          <w:r>
            <w:rPr>
              <w:sz w:val="28"/>
              <w:szCs w:val="28"/>
            </w:rPr>
            <w:fldChar w:fldCharType="end"/>
          </w:r>
        </w:p>
        <w:p>
          <w:pPr>
            <w:pStyle w:val="10"/>
            <w:tabs>
              <w:tab w:val="right" w:leader="dot" w:pos="8306"/>
            </w:tabs>
            <w:rPr>
              <w:rFonts w:hint="default" w:eastAsia="宋体"/>
              <w:sz w:val="28"/>
              <w:szCs w:val="28"/>
              <w:lang w:val="en-US" w:eastAsia="zh-CN"/>
            </w:rPr>
          </w:pPr>
          <w:r>
            <w:rPr>
              <w:rFonts w:hint="eastAsia" w:ascii="黑体" w:hAnsi="黑体" w:eastAsia="黑体" w:cs="黑体"/>
              <w:sz w:val="28"/>
              <w:szCs w:val="28"/>
              <w:lang w:val="en-US" w:eastAsia="zh-CN"/>
            </w:rPr>
            <w:t>七、附件</w:t>
          </w:r>
          <w:r>
            <w:rPr>
              <w:sz w:val="28"/>
              <w:szCs w:val="28"/>
            </w:rPr>
            <w:tab/>
          </w:r>
          <w:r>
            <w:rPr>
              <w:sz w:val="28"/>
              <w:szCs w:val="28"/>
            </w:rPr>
            <w:fldChar w:fldCharType="begin"/>
          </w:r>
          <w:r>
            <w:rPr>
              <w:sz w:val="28"/>
              <w:szCs w:val="28"/>
            </w:rPr>
            <w:instrText xml:space="preserve"> PAGEREF _Toc17666 \h </w:instrText>
          </w:r>
          <w:r>
            <w:rPr>
              <w:sz w:val="28"/>
              <w:szCs w:val="28"/>
            </w:rPr>
            <w:fldChar w:fldCharType="separate"/>
          </w:r>
          <w:r>
            <w:rPr>
              <w:sz w:val="28"/>
              <w:szCs w:val="28"/>
            </w:rPr>
            <w:t>- 1</w:t>
          </w:r>
          <w:r>
            <w:rPr>
              <w:rFonts w:hint="eastAsia"/>
              <w:sz w:val="28"/>
              <w:szCs w:val="28"/>
              <w:lang w:val="en-US" w:eastAsia="zh-CN"/>
            </w:rPr>
            <w:t>1</w:t>
          </w:r>
          <w:r>
            <w:rPr>
              <w:sz w:val="28"/>
              <w:szCs w:val="28"/>
            </w:rPr>
            <w:t xml:space="preserve"> -</w:t>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_Toc8208 </w:instrText>
          </w:r>
          <w:r>
            <w:rPr>
              <w:sz w:val="28"/>
              <w:szCs w:val="28"/>
            </w:rPr>
            <w:fldChar w:fldCharType="separate"/>
          </w:r>
          <w:r>
            <w:rPr>
              <w:rFonts w:hint="eastAsia" w:ascii="黑体" w:hAnsi="黑体" w:eastAsia="黑体" w:cs="黑体"/>
              <w:sz w:val="28"/>
              <w:szCs w:val="28"/>
              <w:lang w:val="en-US" w:eastAsia="zh-CN"/>
            </w:rPr>
            <w:t>八、报价文件格式及装订顺序</w:t>
          </w:r>
          <w:r>
            <w:rPr>
              <w:sz w:val="28"/>
              <w:szCs w:val="28"/>
            </w:rPr>
            <w:tab/>
          </w:r>
          <w:r>
            <w:rPr>
              <w:sz w:val="28"/>
              <w:szCs w:val="28"/>
            </w:rPr>
            <w:fldChar w:fldCharType="begin"/>
          </w:r>
          <w:r>
            <w:rPr>
              <w:sz w:val="28"/>
              <w:szCs w:val="28"/>
            </w:rPr>
            <w:instrText xml:space="preserve"> PAGEREF _Toc8208 \h </w:instrText>
          </w:r>
          <w:r>
            <w:rPr>
              <w:sz w:val="28"/>
              <w:szCs w:val="28"/>
            </w:rPr>
            <w:fldChar w:fldCharType="separate"/>
          </w:r>
          <w:r>
            <w:rPr>
              <w:sz w:val="28"/>
              <w:szCs w:val="28"/>
            </w:rPr>
            <w:t>- 1</w:t>
          </w:r>
          <w:r>
            <w:rPr>
              <w:rFonts w:hint="eastAsia"/>
              <w:sz w:val="28"/>
              <w:szCs w:val="28"/>
              <w:lang w:val="en-US" w:eastAsia="zh-CN"/>
            </w:rPr>
            <w:t>2</w:t>
          </w:r>
          <w:r>
            <w:rPr>
              <w:sz w:val="28"/>
              <w:szCs w:val="28"/>
            </w:rPr>
            <w:t xml:space="preserve"> -</w:t>
          </w:r>
          <w:r>
            <w:rPr>
              <w:sz w:val="28"/>
              <w:szCs w:val="28"/>
            </w:rPr>
            <w:fldChar w:fldCharType="end"/>
          </w:r>
          <w:r>
            <w:rPr>
              <w:sz w:val="28"/>
              <w:szCs w:val="28"/>
            </w:rPr>
            <w:fldChar w:fldCharType="end"/>
          </w:r>
        </w:p>
        <w:p>
          <w:pPr>
            <w:jc w:val="center"/>
          </w:pPr>
          <w:r>
            <w:rPr>
              <w:sz w:val="28"/>
              <w:szCs w:val="28"/>
            </w:rPr>
            <w:fldChar w:fldCharType="end"/>
          </w:r>
        </w:p>
      </w:sdtContent>
    </w:sdt>
    <w:p>
      <w:pPr>
        <w:jc w:val="center"/>
      </w:pPr>
    </w:p>
    <w:p>
      <w:pPr>
        <w:jc w:val="center"/>
      </w:pPr>
    </w:p>
    <w:p>
      <w:pPr>
        <w:jc w:val="center"/>
      </w:pPr>
    </w:p>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b/>
          <w:bCs/>
          <w:lang w:val="en-US" w:eastAsia="zh-CN"/>
        </w:rPr>
        <w:sectPr>
          <w:footerReference r:id="rId3" w:type="default"/>
          <w:pgSz w:w="11906" w:h="16838"/>
          <w:pgMar w:top="1440" w:right="1800" w:bottom="1440" w:left="1800" w:header="851" w:footer="992" w:gutter="0"/>
          <w:pgNumType w:fmt="numberInDash"/>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询价文件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0"/>
        <w:rPr>
          <w:rFonts w:hint="eastAsia" w:ascii="黑体" w:hAnsi="黑体" w:eastAsia="黑体" w:cs="黑体"/>
          <w:b w:val="0"/>
          <w:bCs w:val="0"/>
          <w:lang w:val="en-US" w:eastAsia="zh-CN"/>
        </w:rPr>
      </w:pPr>
      <w:bookmarkStart w:id="0" w:name="_Toc6032"/>
      <w:r>
        <w:rPr>
          <w:rFonts w:hint="eastAsia" w:ascii="黑体" w:hAnsi="黑体" w:eastAsia="黑体" w:cs="黑体"/>
          <w:b w:val="0"/>
          <w:bCs w:val="0"/>
          <w:lang w:val="en-US" w:eastAsia="zh-CN"/>
        </w:rPr>
        <w:t>一、项目概况</w:t>
      </w:r>
      <w:bookmarkEnd w:id="0"/>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该项目拟按三级甲等中医医院标准进行规划建设项目规划占地面积106663.77平方米，规划总建筑面积235205平方米。项目拟分两期建设：一期建设内容：规划建设面积约195895平方米，主要建设：门诊楼、医技楼、住院楼、污水站、门卫，余下给排水、电气、通风、空调等安装工程由二期实施；配套园建工程，安装工程和设备设施。二期建设内容：规划建设面积约39310平方米，主要建设：应急楼、医师规培楼、1号综合楼、2号综合楼、住院楼顶部的给排水、电气、通风空调等安装工程；配套园建工程、安装工程和设备设施。</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0"/>
        <w:rPr>
          <w:rFonts w:hint="eastAsia" w:ascii="黑体" w:hAnsi="黑体" w:eastAsia="黑体" w:cs="黑体"/>
          <w:lang w:val="en-US" w:eastAsia="zh-CN"/>
        </w:rPr>
      </w:pPr>
      <w:bookmarkStart w:id="1" w:name="_Toc8282"/>
      <w:r>
        <w:rPr>
          <w:rFonts w:hint="eastAsia" w:ascii="黑体" w:hAnsi="黑体" w:eastAsia="黑体" w:cs="黑体"/>
          <w:lang w:val="en-US" w:eastAsia="zh-CN"/>
        </w:rPr>
        <w:t>二、询价基本信息</w:t>
      </w:r>
      <w:bookmarkEnd w:id="1"/>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一）项目编号</w:t>
      </w:r>
      <w:r>
        <w:rPr>
          <w:rFonts w:hint="eastAsia" w:ascii="仿宋_GB2312" w:hAnsi="仿宋_GB2312" w:cs="仿宋_GB2312"/>
          <w:lang w:val="en-US" w:eastAsia="zh-CN"/>
        </w:rPr>
        <w:t>：</w:t>
      </w:r>
      <w:r>
        <w:rPr>
          <w:rFonts w:hint="eastAsia" w:ascii="仿宋_GB2312" w:hAnsi="仿宋_GB2312" w:cs="仿宋_GB2312"/>
          <w:highlight w:val="cyan"/>
          <w:u w:val="single"/>
          <w:lang w:val="en-US" w:eastAsia="zh-CN"/>
        </w:rPr>
        <w:t>中量 询价〔2026〕 00 号</w:t>
      </w:r>
      <w:r>
        <w:rPr>
          <w:rFonts w:hint="eastAsia" w:ascii="仿宋_GB2312" w:hAnsi="仿宋_GB2312" w:cs="仿宋_GB2312"/>
          <w:highlight w:val="cyan"/>
          <w:u w:val="none"/>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二）询价项目名称</w:t>
      </w:r>
      <w:r>
        <w:rPr>
          <w:rFonts w:hint="eastAsia" w:ascii="仿宋_GB2312" w:hAnsi="仿宋_GB2312" w:cs="仿宋_GB2312"/>
          <w:lang w:val="en-US" w:eastAsia="zh-CN"/>
        </w:rPr>
        <w:t>：</w:t>
      </w:r>
      <w:r>
        <w:rPr>
          <w:rFonts w:hint="eastAsia" w:ascii="仿宋_GB2312" w:hAnsi="仿宋_GB2312" w:cs="仿宋_GB2312"/>
          <w:u w:val="single"/>
          <w:lang w:val="en-US" w:eastAsia="zh-CN"/>
        </w:rPr>
        <w:t>茂名市中医院新院区项目－空调自控系统设备</w:t>
      </w:r>
      <w:r>
        <w:rPr>
          <w:rFonts w:hint="eastAsia" w:ascii="仿宋_GB2312" w:hAnsi="仿宋_GB2312" w:cs="仿宋_GB2312"/>
          <w:u w:val="none"/>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三）询价方式</w:t>
      </w:r>
      <w:r>
        <w:rPr>
          <w:rFonts w:hint="eastAsia" w:ascii="仿宋_GB2312" w:hAnsi="仿宋_GB2312" w:cs="仿宋_GB2312"/>
          <w:lang w:val="en-US" w:eastAsia="zh-CN"/>
        </w:rPr>
        <w:t>：</w:t>
      </w:r>
      <w:r>
        <w:rPr>
          <w:rFonts w:hint="eastAsia" w:ascii="仿宋_GB2312" w:hAnsi="仿宋_GB2312" w:cs="仿宋_GB2312"/>
          <w:u w:val="single"/>
          <w:lang w:val="en-US" w:eastAsia="zh-CN"/>
        </w:rPr>
        <w:t>线上询价和线下询价</w:t>
      </w:r>
      <w:r>
        <w:rPr>
          <w:rFonts w:hint="eastAsia" w:ascii="仿宋_GB2312" w:hAnsi="仿宋_GB2312" w:cs="仿宋_GB2312"/>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四）询价材料设备</w:t>
      </w:r>
      <w:r>
        <w:rPr>
          <w:rFonts w:hint="eastAsia" w:ascii="仿宋_GB2312" w:hAnsi="仿宋_GB2312" w:cs="仿宋_GB2312"/>
          <w:lang w:val="en-US" w:eastAsia="zh-CN"/>
        </w:rPr>
        <w:t>：</w:t>
      </w:r>
      <w:r>
        <w:rPr>
          <w:rFonts w:hint="eastAsia" w:ascii="仿宋_GB2312" w:hAnsi="仿宋_GB2312" w:cs="仿宋_GB2312"/>
          <w:u w:val="single"/>
          <w:lang w:val="en-US" w:eastAsia="zh-CN"/>
        </w:rPr>
        <w:t>空调自控系统设备</w:t>
      </w:r>
      <w:r>
        <w:rPr>
          <w:rFonts w:hint="eastAsia" w:ascii="仿宋_GB2312" w:hAnsi="仿宋_GB2312" w:cs="仿宋_GB2312"/>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五）</w:t>
      </w:r>
      <w:bookmarkStart w:id="2" w:name="_Toc24157"/>
      <w:r>
        <w:rPr>
          <w:rFonts w:hint="eastAsia" w:ascii="楷体_GB2312" w:hAnsi="楷体_GB2312" w:eastAsia="楷体_GB2312" w:cs="楷体_GB2312"/>
          <w:lang w:eastAsia="zh-CN"/>
        </w:rPr>
        <w:t>响应文件提交</w:t>
      </w:r>
      <w:bookmarkEnd w:id="2"/>
      <w:r>
        <w:rPr>
          <w:rFonts w:hint="eastAsia" w:ascii="楷体_GB2312" w:hAnsi="楷体_GB2312" w:eastAsia="楷体_GB2312" w:cs="楷体_GB2312"/>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1.</w:t>
      </w:r>
      <w:r>
        <w:rPr>
          <w:rFonts w:hint="eastAsia" w:ascii="楷体_GB2312" w:hAnsi="楷体_GB2312" w:eastAsia="楷体_GB2312" w:cs="楷体_GB2312"/>
          <w:u w:val="none"/>
          <w:lang w:eastAsia="zh-CN"/>
        </w:rPr>
        <w:t>截止时间</w:t>
      </w:r>
      <w:r>
        <w:rPr>
          <w:rFonts w:hint="eastAsia" w:ascii="楷体_GB2312" w:hAnsi="楷体_GB2312" w:eastAsia="楷体_GB2312" w:cs="楷体_GB2312"/>
          <w:highlight w:val="cyan"/>
          <w:u w:val="single"/>
          <w:lang w:eastAsia="zh-CN"/>
        </w:rPr>
        <w:t>：</w:t>
      </w:r>
      <w:r>
        <w:rPr>
          <w:rFonts w:hint="eastAsia" w:ascii="仿宋_GB2312" w:hAnsi="仿宋_GB2312" w:cs="仿宋_GB2312"/>
          <w:highlight w:val="cyan"/>
          <w:u w:val="single"/>
          <w:lang w:val="en-US" w:eastAsia="zh-CN"/>
        </w:rPr>
        <w:t>2026年6月 8 日9点30分</w:t>
      </w:r>
      <w:r>
        <w:rPr>
          <w:rFonts w:hint="eastAsia" w:ascii="仿宋_GB2312" w:hAnsi="仿宋_GB2312" w:cs="仿宋_GB2312"/>
          <w:u w:val="single"/>
          <w:lang w:val="en-US" w:eastAsia="zh-CN"/>
        </w:rPr>
        <w:t>（北京时间）（从询价通知书开始发出之日起至供应商提交响应文件截止之日止不得少于3个工作日）</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2.接收</w:t>
      </w:r>
      <w:r>
        <w:rPr>
          <w:rFonts w:hint="eastAsia" w:ascii="楷体_GB2312" w:hAnsi="楷体_GB2312" w:eastAsia="楷体_GB2312" w:cs="楷体_GB2312"/>
          <w:u w:val="none"/>
          <w:lang w:eastAsia="zh-CN"/>
        </w:rPr>
        <w:t>地点：</w:t>
      </w:r>
      <w:r>
        <w:rPr>
          <w:rFonts w:hint="eastAsia" w:ascii="仿宋_GB2312" w:hAnsi="仿宋_GB2312" w:cs="仿宋_GB2312"/>
          <w:u w:val="single"/>
          <w:lang w:val="en-US" w:eastAsia="zh-CN"/>
        </w:rPr>
        <w:t>广东省茂名市茂南区茂南开发区蟠龙山村茂名市中医院新院区（广东建工项目部-中量工程咨询有限公司办公室）</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u w:val="none"/>
          <w:lang w:val="en-US" w:eastAsia="zh-CN"/>
        </w:rPr>
      </w:pPr>
      <w:r>
        <w:rPr>
          <w:rFonts w:hint="eastAsia" w:ascii="楷体_GB2312" w:hAnsi="楷体_GB2312" w:eastAsia="楷体_GB2312" w:cs="楷体_GB2312"/>
          <w:u w:val="none"/>
          <w:lang w:eastAsia="zh-CN"/>
        </w:rPr>
        <w:t>（六）</w:t>
      </w:r>
      <w:r>
        <w:rPr>
          <w:rFonts w:hint="eastAsia" w:ascii="楷体_GB2312" w:hAnsi="楷体_GB2312" w:eastAsia="楷体_GB2312" w:cs="楷体_GB2312"/>
          <w:u w:val="none"/>
          <w:lang w:val="en-US" w:eastAsia="zh-CN"/>
        </w:rPr>
        <w:t>询价文件</w:t>
      </w:r>
      <w:r>
        <w:rPr>
          <w:rFonts w:hint="eastAsia" w:ascii="楷体_GB2312" w:hAnsi="楷体_GB2312" w:eastAsia="楷体_GB2312" w:cs="楷体_GB2312"/>
          <w:u w:val="none"/>
          <w:lang w:eastAsia="zh-CN"/>
        </w:rPr>
        <w:t>获取</w:t>
      </w:r>
      <w:r>
        <w:rPr>
          <w:rFonts w:hint="eastAsia" w:ascii="楷体_GB2312" w:hAnsi="楷体_GB2312" w:eastAsia="楷体_GB2312" w:cs="楷体_GB2312"/>
          <w:u w:val="none"/>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1.获取时间：</w:t>
      </w:r>
      <w:r>
        <w:rPr>
          <w:rFonts w:hint="eastAsia" w:ascii="仿宋_GB2312" w:hAnsi="仿宋_GB2312" w:cs="仿宋_GB2312"/>
          <w:highlight w:val="cyan"/>
          <w:u w:val="single"/>
          <w:lang w:val="en-US" w:eastAsia="zh-CN"/>
        </w:rPr>
        <w:t xml:space="preserve">2026年6月3 日起至2026年 6 月5 </w:t>
      </w:r>
      <w:r>
        <w:rPr>
          <w:rFonts w:hint="eastAsia" w:ascii="仿宋_GB2312" w:hAnsi="仿宋_GB2312" w:cs="仿宋_GB2312"/>
          <w:u w:val="single"/>
          <w:lang w:val="en-US" w:eastAsia="zh-CN"/>
        </w:rPr>
        <w:t>日（询价通知书的发出期限自开始之日起不得少于3个工作日），每天上午09:00至 12:00 ，下午 14:30 至 17:30 （北京时间，法定节假日除外 ）</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2.现场获取文件</w:t>
      </w:r>
      <w:r>
        <w:rPr>
          <w:rFonts w:hint="eastAsia" w:ascii="仿宋_GB2312" w:hAnsi="仿宋_GB2312" w:cs="仿宋_GB2312"/>
          <w:u w:val="single"/>
          <w:lang w:val="en-US" w:eastAsia="zh-CN"/>
        </w:rPr>
        <w:t>：供应商可至广东省茂名市茂南区茂南开发区蟠龙山村茂名市中医院新院区（广东建工项目部-中量工程咨询有限公司办公室）获取文件。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3.线上获取文件：</w:t>
      </w:r>
      <w:r>
        <w:rPr>
          <w:rFonts w:hint="eastAsia" w:ascii="仿宋_GB2312" w:hAnsi="仿宋_GB2312" w:cs="仿宋_GB2312"/>
          <w:u w:val="single"/>
          <w:lang w:val="en-US" w:eastAsia="zh-CN"/>
        </w:rPr>
        <w:t>咨询单位网址zlgl@zonleon.com;</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4.获取询价文件过程问题咨询联系人：</w:t>
      </w:r>
      <w:r>
        <w:rPr>
          <w:rFonts w:hint="eastAsia" w:ascii="仿宋_GB2312" w:hAnsi="仿宋_GB2312" w:cs="仿宋_GB2312"/>
          <w:u w:val="single"/>
          <w:lang w:val="en-US" w:eastAsia="zh-CN"/>
        </w:rPr>
        <w:t>林向红，</w:t>
      </w:r>
      <w:r>
        <w:rPr>
          <w:rFonts w:hint="eastAsia" w:ascii="楷体_GB2312" w:hAnsi="楷体_GB2312" w:eastAsia="楷体_GB2312" w:cs="楷体_GB2312"/>
          <w:u w:val="none"/>
          <w:lang w:val="en-US" w:eastAsia="zh-CN"/>
        </w:rPr>
        <w:t>联系电话：</w:t>
      </w:r>
      <w:r>
        <w:rPr>
          <w:rFonts w:hint="eastAsia" w:ascii="仿宋_GB2312" w:hAnsi="仿宋_GB2312" w:cs="仿宋_GB2312"/>
          <w:u w:val="single"/>
          <w:lang w:val="en-US" w:eastAsia="zh-CN"/>
        </w:rPr>
        <w:t>13828683302。</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u w:val="none"/>
          <w:lang w:val="en-US" w:eastAsia="zh-CN"/>
        </w:rPr>
      </w:pPr>
      <w:r>
        <w:rPr>
          <w:rFonts w:hint="eastAsia" w:ascii="楷体_GB2312" w:hAnsi="楷体_GB2312" w:eastAsia="楷体_GB2312" w:cs="楷体_GB2312"/>
          <w:u w:val="none"/>
          <w:lang w:val="en-US" w:eastAsia="zh-CN"/>
        </w:rPr>
        <w:t>（七）开启：</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u w:val="single"/>
          <w:lang w:val="en-US" w:eastAsia="zh-CN"/>
        </w:rPr>
      </w:pPr>
      <w:r>
        <w:rPr>
          <w:rFonts w:hint="eastAsia" w:ascii="楷体_GB2312" w:hAnsi="楷体_GB2312" w:eastAsia="楷体_GB2312" w:cs="楷体_GB2312"/>
          <w:u w:val="none"/>
          <w:lang w:val="en-US" w:eastAsia="zh-CN"/>
        </w:rPr>
        <w:t>时间：</w:t>
      </w:r>
      <w:r>
        <w:rPr>
          <w:rFonts w:hint="eastAsia" w:ascii="仿宋_GB2312" w:hAnsi="仿宋_GB2312" w:cs="仿宋_GB2312"/>
          <w:u w:val="single"/>
          <w:lang w:val="en-US" w:eastAsia="zh-CN"/>
        </w:rPr>
        <w:t xml:space="preserve"> </w:t>
      </w:r>
      <w:r>
        <w:rPr>
          <w:rFonts w:hint="eastAsia" w:ascii="仿宋_GB2312" w:hAnsi="仿宋_GB2312" w:cs="仿宋_GB2312"/>
          <w:highlight w:val="cyan"/>
          <w:u w:val="single"/>
          <w:lang w:val="en-US" w:eastAsia="zh-CN"/>
        </w:rPr>
        <w:t>2026年6月8日 9 点 30 分</w:t>
      </w:r>
      <w:r>
        <w:rPr>
          <w:rFonts w:hint="eastAsia" w:ascii="仿宋_GB2312" w:hAnsi="仿宋_GB2312" w:cs="仿宋_GB2312"/>
          <w:u w:val="single"/>
          <w:lang w:val="en-US" w:eastAsia="zh-CN"/>
        </w:rPr>
        <w:t>（北京时间）</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cs="仿宋_GB2312"/>
          <w:u w:val="single"/>
          <w:lang w:val="en-US" w:eastAsia="zh-CN"/>
        </w:rPr>
      </w:pPr>
      <w:r>
        <w:rPr>
          <w:rFonts w:hint="eastAsia" w:ascii="楷体_GB2312" w:hAnsi="楷体_GB2312" w:eastAsia="楷体_GB2312" w:cs="楷体_GB2312"/>
          <w:u w:val="none"/>
          <w:lang w:val="en-US" w:eastAsia="zh-CN"/>
        </w:rPr>
        <w:t>地点：</w:t>
      </w:r>
      <w:r>
        <w:rPr>
          <w:rFonts w:hint="eastAsia" w:ascii="仿宋_GB2312" w:hAnsi="仿宋_GB2312" w:cs="仿宋_GB2312"/>
          <w:u w:val="single"/>
          <w:lang w:val="en-US" w:eastAsia="zh-CN"/>
        </w:rPr>
        <w:t xml:space="preserve">广东省茂名市茂南区茂南开发区蟠龙山村茂名市中医院新院区（广东建工项目部－会议室） </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bookmarkStart w:id="3" w:name="_Toc10384"/>
      <w:r>
        <w:rPr>
          <w:rFonts w:hint="eastAsia" w:ascii="黑体" w:hAnsi="黑体" w:eastAsia="黑体" w:cs="黑体"/>
          <w:lang w:val="en-US" w:eastAsia="zh-CN"/>
        </w:rPr>
        <w:t>三、技术要求</w:t>
      </w:r>
      <w:bookmarkEnd w:id="3"/>
    </w:p>
    <w:p>
      <w:pPr>
        <w:keepNext w:val="0"/>
        <w:keepLines w:val="0"/>
        <w:pageBreakBefore w:val="0"/>
        <w:widowControl w:val="0"/>
        <w:kinsoku/>
        <w:wordWrap/>
        <w:overflowPunct w:val="0"/>
        <w:topLinePunct w:val="0"/>
        <w:autoSpaceDE/>
        <w:autoSpaceDN/>
        <w:bidi w:val="0"/>
        <w:adjustRightInd/>
        <w:snapToGrid/>
        <w:spacing w:line="590" w:lineRule="exact"/>
        <w:ind w:firstLine="643" w:firstLineChars="200"/>
        <w:textAlignment w:val="auto"/>
        <w:rPr>
          <w:rFonts w:hint="default" w:ascii="仿宋_GB2312" w:hAnsi="仿宋_GB2312" w:eastAsia="仿宋_GB2312" w:cs="仿宋_GB2312"/>
          <w:lang w:val="en-US" w:eastAsia="zh-CN"/>
        </w:rPr>
      </w:pPr>
      <w:r>
        <w:rPr>
          <w:rFonts w:hint="eastAsia" w:ascii="楷体_GB2312" w:hAnsi="楷体_GB2312" w:eastAsia="楷体_GB2312" w:cs="楷体_GB2312"/>
          <w:b/>
          <w:bCs/>
          <w:lang w:val="en-US" w:eastAsia="zh-CN"/>
        </w:rPr>
        <w:t>空调自控系统设备系统架构要求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1.安全性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w:t>
      </w:r>
      <w:r>
        <w:rPr>
          <w:rFonts w:hint="eastAsia" w:ascii="仿宋_GB2312" w:hAnsi="仿宋_GB2312" w:cs="仿宋_GB2312"/>
          <w:lang w:val="en-US" w:eastAsia="zh-CN"/>
        </w:rPr>
        <w:t>控制系统</w:t>
      </w:r>
      <w:r>
        <w:rPr>
          <w:rFonts w:hint="eastAsia" w:ascii="仿宋_GB2312" w:hAnsi="仿宋_GB2312" w:eastAsia="仿宋_GB2312" w:cs="仿宋_GB2312"/>
          <w:lang w:val="en-US" w:eastAsia="zh-CN"/>
        </w:rPr>
        <w:t>须是一个高可靠性的系统，</w:t>
      </w:r>
      <w:r>
        <w:rPr>
          <w:rFonts w:hint="eastAsia" w:ascii="仿宋_GB2312" w:hAnsi="仿宋_GB2312" w:cs="仿宋_GB2312"/>
          <w:lang w:val="en-US" w:eastAsia="zh-CN"/>
        </w:rPr>
        <w:t>能够应对</w:t>
      </w:r>
      <w:r>
        <w:rPr>
          <w:rFonts w:hint="eastAsia" w:ascii="仿宋_GB2312" w:hAnsi="仿宋_GB2312" w:eastAsia="仿宋_GB2312" w:cs="仿宋_GB2312"/>
          <w:lang w:val="en-US" w:eastAsia="zh-CN"/>
        </w:rPr>
        <w:t>现场环境条件和</w:t>
      </w:r>
      <w:r>
        <w:rPr>
          <w:rFonts w:hint="eastAsia" w:ascii="仿宋_GB2312" w:hAnsi="仿宋_GB2312" w:cs="仿宋_GB2312"/>
          <w:lang w:val="en-US" w:eastAsia="zh-CN"/>
        </w:rPr>
        <w:t>外界</w:t>
      </w:r>
      <w:r>
        <w:rPr>
          <w:rFonts w:hint="eastAsia" w:ascii="仿宋_GB2312" w:hAnsi="仿宋_GB2312" w:eastAsia="仿宋_GB2312" w:cs="仿宋_GB2312"/>
          <w:lang w:val="en-US" w:eastAsia="zh-CN"/>
        </w:rPr>
        <w:t>干扰，确保系统稳定可靠地运行，</w:t>
      </w:r>
      <w:r>
        <w:rPr>
          <w:rFonts w:hint="eastAsia" w:ascii="仿宋_GB2312" w:hAnsi="仿宋_GB2312" w:cs="仿宋_GB2312"/>
          <w:lang w:val="en-US" w:eastAsia="zh-CN"/>
        </w:rPr>
        <w:t>有效</w:t>
      </w:r>
      <w:r>
        <w:rPr>
          <w:rFonts w:hint="eastAsia" w:ascii="仿宋_GB2312" w:hAnsi="仿宋_GB2312" w:eastAsia="仿宋_GB2312" w:cs="仿宋_GB2312"/>
          <w:lang w:val="en-US" w:eastAsia="zh-CN"/>
        </w:rPr>
        <w:t>防止</w:t>
      </w:r>
      <w:r>
        <w:rPr>
          <w:rFonts w:hint="eastAsia" w:ascii="仿宋_GB2312" w:hAnsi="仿宋_GB2312" w:cs="仿宋_GB2312"/>
          <w:lang w:val="en-US" w:eastAsia="zh-CN"/>
        </w:rPr>
        <w:t>非法</w:t>
      </w:r>
      <w:r>
        <w:rPr>
          <w:rFonts w:hint="eastAsia" w:ascii="仿宋_GB2312" w:hAnsi="仿宋_GB2312" w:eastAsia="仿宋_GB2312" w:cs="仿宋_GB2312"/>
          <w:lang w:val="en-US" w:eastAsia="zh-CN"/>
        </w:rPr>
        <w:t>用户的访问和病毒侵犯等措施。系统出现异常能及时做</w:t>
      </w:r>
      <w:r>
        <w:rPr>
          <w:rFonts w:hint="eastAsia" w:ascii="仿宋_GB2312" w:hAnsi="仿宋_GB2312" w:cs="仿宋_GB2312"/>
          <w:lang w:val="en-US" w:eastAsia="zh-CN"/>
        </w:rPr>
        <w:t>容错</w:t>
      </w:r>
      <w:r>
        <w:rPr>
          <w:rFonts w:hint="eastAsia" w:ascii="仿宋_GB2312" w:hAnsi="仿宋_GB2312" w:eastAsia="仿宋_GB2312" w:cs="仿宋_GB2312"/>
          <w:lang w:val="en-US" w:eastAsia="zh-CN"/>
        </w:rPr>
        <w:t>处理保证供冷输出。系统硬件采用高品质控制设备</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使用技术成熟、性能稳定</w:t>
      </w:r>
      <w:r>
        <w:rPr>
          <w:rFonts w:hint="eastAsia" w:ascii="仿宋_GB2312" w:hAnsi="仿宋_GB2312" w:cs="仿宋_GB2312"/>
          <w:lang w:val="en-US" w:eastAsia="zh-CN"/>
        </w:rPr>
        <w:t>且</w:t>
      </w:r>
      <w:r>
        <w:rPr>
          <w:rFonts w:hint="eastAsia" w:ascii="仿宋_GB2312" w:hAnsi="仿宋_GB2312" w:eastAsia="仿宋_GB2312" w:cs="仿宋_GB2312"/>
          <w:lang w:val="en-US" w:eastAsia="zh-CN"/>
        </w:rPr>
        <w:t>具备完善的售后服务的知名品牌</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符合追求高服务品质的宗旨。自动化及节能</w:t>
      </w:r>
      <w:r>
        <w:rPr>
          <w:rFonts w:hint="eastAsia" w:ascii="仿宋_GB2312" w:hAnsi="仿宋_GB2312" w:cs="仿宋_GB2312"/>
          <w:lang w:val="en-US" w:eastAsia="zh-CN"/>
        </w:rPr>
        <w:t>控制系统设置</w:t>
      </w:r>
      <w:r>
        <w:rPr>
          <w:rFonts w:hint="eastAsia" w:ascii="仿宋_GB2312" w:hAnsi="仿宋_GB2312" w:eastAsia="仿宋_GB2312" w:cs="仿宋_GB2312"/>
          <w:lang w:val="en-US" w:eastAsia="zh-CN"/>
        </w:rPr>
        <w:t>完善的保护机制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多层架构重重保护，确保系统安全稳定运行。系统上位机</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自带UPS电源</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保证系统正常运行，进行整个冷冻机房的寻优计算，同时设有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开机关机保护</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低温保护</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冷冻水最小流量保护</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冷却水最小流量保护，水泵最小频率保护</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冷却塔最小频率保护等保护空调系统的安全运行</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需拥有设备轮换使用功能</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并</w:t>
      </w:r>
      <w:r>
        <w:rPr>
          <w:rFonts w:hint="eastAsia" w:ascii="仿宋_GB2312" w:hAnsi="仿宋_GB2312" w:cs="仿宋_GB2312"/>
          <w:lang w:val="en-US" w:eastAsia="zh-CN"/>
        </w:rPr>
        <w:t>有定期维护</w:t>
      </w:r>
      <w:r>
        <w:rPr>
          <w:rFonts w:hint="eastAsia" w:ascii="仿宋_GB2312" w:hAnsi="仿宋_GB2312" w:eastAsia="仿宋_GB2312" w:cs="仿宋_GB2312"/>
          <w:lang w:val="en-US" w:eastAsia="zh-CN"/>
        </w:rPr>
        <w:t>提醒等人性化的管理功能</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使机房设备更加高效</w:t>
      </w:r>
      <w:r>
        <w:rPr>
          <w:rFonts w:hint="eastAsia" w:ascii="仿宋_GB2312" w:hAnsi="仿宋_GB2312" w:cs="仿宋_GB2312"/>
          <w:lang w:val="en-US" w:eastAsia="zh-CN"/>
        </w:rPr>
        <w:t>地</w:t>
      </w:r>
      <w:r>
        <w:rPr>
          <w:rFonts w:hint="eastAsia" w:ascii="仿宋_GB2312" w:hAnsi="仿宋_GB2312" w:eastAsia="仿宋_GB2312" w:cs="仿宋_GB2312"/>
          <w:lang w:val="en-US" w:eastAsia="zh-CN"/>
        </w:rPr>
        <w:t>运行。下位机</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采用国际知名品牌的DDC控制器</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针对精密的控制要求，选用工业级控制器，稳定</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可靠，数据实时传送，精准度高，</w:t>
      </w:r>
      <w:r>
        <w:rPr>
          <w:rFonts w:hint="eastAsia" w:ascii="仿宋_GB2312" w:hAnsi="仿宋_GB2312" w:cs="仿宋_GB2312"/>
          <w:lang w:val="en-US" w:eastAsia="zh-CN"/>
        </w:rPr>
        <w:t>且</w:t>
      </w:r>
      <w:r>
        <w:rPr>
          <w:rFonts w:hint="eastAsia" w:ascii="仿宋_GB2312" w:hAnsi="仿宋_GB2312" w:eastAsia="仿宋_GB2312" w:cs="仿宋_GB2312"/>
          <w:lang w:val="en-US" w:eastAsia="zh-CN"/>
        </w:rPr>
        <w:t>使用寿命长，通用的</w:t>
      </w:r>
      <w:r>
        <w:rPr>
          <w:rFonts w:hint="eastAsia" w:ascii="仿宋_GB2312" w:hAnsi="仿宋_GB2312" w:cs="仿宋_GB2312"/>
          <w:lang w:val="en-US" w:eastAsia="zh-CN"/>
        </w:rPr>
        <w:t>编程语言</w:t>
      </w:r>
      <w:r>
        <w:rPr>
          <w:rFonts w:hint="eastAsia" w:ascii="仿宋_GB2312" w:hAnsi="仿宋_GB2312" w:eastAsia="仿宋_GB2312" w:cs="仿宋_GB2312"/>
          <w:lang w:val="en-US" w:eastAsia="zh-CN"/>
        </w:rPr>
        <w:t>维护保养简单</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每个水泵变频控制柜、每个</w:t>
      </w:r>
      <w:r>
        <w:rPr>
          <w:rFonts w:hint="eastAsia" w:ascii="仿宋_GB2312" w:hAnsi="仿宋_GB2312" w:cs="仿宋_GB2312"/>
          <w:highlight w:val="none"/>
          <w:lang w:val="en-US" w:eastAsia="zh-CN"/>
        </w:rPr>
        <w:t>阀门</w:t>
      </w:r>
      <w:r>
        <w:rPr>
          <w:rFonts w:hint="eastAsia" w:ascii="仿宋_GB2312" w:hAnsi="仿宋_GB2312" w:eastAsia="仿宋_GB2312" w:cs="仿宋_GB2312"/>
          <w:highlight w:val="none"/>
          <w:lang w:val="en-US" w:eastAsia="zh-CN"/>
        </w:rPr>
        <w:t>控制箱</w:t>
      </w:r>
      <w:r>
        <w:rPr>
          <w:rFonts w:hint="eastAsia" w:ascii="仿宋_GB2312" w:hAnsi="仿宋_GB2312" w:eastAsia="仿宋_GB2312" w:cs="仿宋_GB2312"/>
          <w:lang w:val="en-US" w:eastAsia="zh-CN"/>
        </w:rPr>
        <w:t>、每个冷却塔风机控制柜均独立配置控制器</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冷冻机房主控制柜均配置主控DDC。采用分布式控制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某一台设备或某一台控制器故障</w:t>
      </w:r>
      <w:r>
        <w:rPr>
          <w:rFonts w:hint="eastAsia" w:ascii="仿宋_GB2312" w:hAnsi="仿宋_GB2312" w:cs="仿宋_GB2312"/>
          <w:lang w:val="en-US" w:eastAsia="zh-CN"/>
        </w:rPr>
        <w:t>或</w:t>
      </w:r>
      <w:r>
        <w:rPr>
          <w:rFonts w:hint="eastAsia" w:ascii="仿宋_GB2312" w:hAnsi="仿宋_GB2312" w:eastAsia="仿宋_GB2312" w:cs="仿宋_GB2312"/>
          <w:lang w:val="en-US" w:eastAsia="zh-CN"/>
        </w:rPr>
        <w:t>停机，都不会影响其他设备及控制器的运行。执行器</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当电动阀接收到的信号出错后</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电动阀将自动保持前一个状态</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变频器发生故障后</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自动启动备用设备。</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2.合理性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优化设计</w:t>
      </w:r>
      <w:r>
        <w:rPr>
          <w:rFonts w:hint="eastAsia" w:ascii="仿宋_GB2312" w:hAnsi="仿宋_GB2312" w:cs="仿宋_GB2312"/>
          <w:lang w:val="en-US" w:eastAsia="zh-CN"/>
        </w:rPr>
        <w:t>，最优</w:t>
      </w:r>
      <w:r>
        <w:rPr>
          <w:rFonts w:hint="eastAsia" w:ascii="仿宋_GB2312" w:hAnsi="仿宋_GB2312" w:eastAsia="仿宋_GB2312" w:cs="仿宋_GB2312"/>
          <w:lang w:val="en-US" w:eastAsia="zh-CN"/>
        </w:rPr>
        <w:t>配置，精心实施，力求使本项目的初次投资和整个运行生命周期获得最佳性价比</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以适应业主的近期需求和远期发展。系统应配置国际及国内标准件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无需特殊工具</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无需专用的维修设备和测试设备。维护、运行费用低。预计节能量可观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有实际可信的节能率测试方案</w:t>
      </w:r>
      <w:r>
        <w:rPr>
          <w:rFonts w:hint="eastAsia" w:ascii="仿宋_GB2312" w:hAnsi="仿宋_GB2312" w:cs="仿宋_GB2312"/>
          <w:lang w:val="en-US" w:eastAsia="zh-CN"/>
        </w:rPr>
        <w:t>,以</w:t>
      </w:r>
      <w:r>
        <w:rPr>
          <w:rFonts w:hint="eastAsia" w:ascii="仿宋_GB2312" w:hAnsi="仿宋_GB2312" w:eastAsia="仿宋_GB2312" w:cs="仿宋_GB2312"/>
          <w:lang w:val="en-US" w:eastAsia="zh-CN"/>
        </w:rPr>
        <w:t>及能耗分析软件支持节能量预算。</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3.实用性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（1）</w:t>
      </w:r>
      <w:r>
        <w:rPr>
          <w:rFonts w:hint="eastAsia" w:ascii="仿宋_GB2312" w:hAnsi="仿宋_GB2312" w:eastAsia="仿宋_GB2312" w:cs="仿宋_GB2312"/>
          <w:lang w:val="en-US" w:eastAsia="zh-CN"/>
        </w:rPr>
        <w:t>成熟节能控制模块</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根据本项目的</w:t>
      </w:r>
      <w:r>
        <w:rPr>
          <w:rFonts w:hint="eastAsia" w:ascii="仿宋_GB2312" w:hAnsi="仿宋_GB2312" w:cs="仿宋_GB2312"/>
          <w:lang w:val="en-US" w:eastAsia="zh-CN"/>
        </w:rPr>
        <w:t>工艺</w:t>
      </w:r>
      <w:r>
        <w:rPr>
          <w:rFonts w:hint="eastAsia" w:ascii="仿宋_GB2312" w:hAnsi="仿宋_GB2312" w:eastAsia="仿宋_GB2312" w:cs="仿宋_GB2312"/>
          <w:lang w:val="en-US" w:eastAsia="zh-CN"/>
        </w:rPr>
        <w:t>需求，充分考虑项目运营及管理模式，定制寻优算法</w:t>
      </w:r>
      <w:r>
        <w:rPr>
          <w:rFonts w:hint="eastAsia" w:ascii="仿宋_GB2312" w:hAnsi="仿宋_GB2312" w:cs="仿宋_GB2312"/>
          <w:lang w:val="en-US" w:eastAsia="zh-CN"/>
        </w:rPr>
        <w:t>，如冷水机</w:t>
      </w:r>
      <w:r>
        <w:rPr>
          <w:rFonts w:hint="eastAsia" w:ascii="仿宋_GB2312" w:hAnsi="仿宋_GB2312" w:eastAsia="仿宋_GB2312" w:cs="仿宋_GB2312"/>
          <w:lang w:val="en-US" w:eastAsia="zh-CN"/>
        </w:rPr>
        <w:t>系统寻优、冷机联合空调末端寻优，定制主要设备能耗</w:t>
      </w:r>
      <w:r>
        <w:rPr>
          <w:rFonts w:hint="eastAsia" w:ascii="仿宋_GB2312" w:hAnsi="仿宋_GB2312" w:cs="仿宋_GB2312"/>
          <w:lang w:val="en-US" w:eastAsia="zh-CN"/>
        </w:rPr>
        <w:t>数学模型，</w:t>
      </w:r>
      <w:r>
        <w:rPr>
          <w:rFonts w:hint="eastAsia" w:ascii="仿宋_GB2312" w:hAnsi="仿宋_GB2312" w:eastAsia="仿宋_GB2312" w:cs="仿宋_GB2312"/>
          <w:lang w:val="en-US" w:eastAsia="zh-CN"/>
        </w:rPr>
        <w:t>如制冷主机、冷冻水泵、冷却水泵、冷却塔、空调末端等。确保冷水机房节能效果，并在最大程度上</w:t>
      </w:r>
      <w:r>
        <w:rPr>
          <w:rFonts w:hint="eastAsia" w:ascii="仿宋_GB2312" w:hAnsi="仿宋_GB2312" w:cs="仿宋_GB2312"/>
          <w:lang w:val="en-US" w:eastAsia="zh-CN"/>
        </w:rPr>
        <w:t>提升</w:t>
      </w:r>
      <w:r>
        <w:rPr>
          <w:rFonts w:hint="eastAsia" w:ascii="仿宋_GB2312" w:hAnsi="仿宋_GB2312" w:eastAsia="仿宋_GB2312" w:cs="仿宋_GB2312"/>
          <w:lang w:val="en-US" w:eastAsia="zh-CN"/>
        </w:rPr>
        <w:t>机组运行的稳定性以及控制精度。</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（2）</w:t>
      </w:r>
      <w:r>
        <w:rPr>
          <w:rFonts w:hint="eastAsia" w:ascii="仿宋_GB2312" w:hAnsi="仿宋_GB2312" w:eastAsia="仿宋_GB2312" w:cs="仿宋_GB2312"/>
          <w:lang w:val="en-US" w:eastAsia="zh-CN"/>
        </w:rPr>
        <w:t>操作便捷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操作简单方便</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提供功能化的组态软件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无需进行二次软件编程或开发</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即可实现设备的监控和各项监控数据统计分析</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以及被监控的设备的增加与删除。</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（3）</w:t>
      </w:r>
      <w:r>
        <w:rPr>
          <w:rFonts w:hint="eastAsia" w:ascii="仿宋_GB2312" w:hAnsi="仿宋_GB2312" w:eastAsia="仿宋_GB2312" w:cs="仿宋_GB2312"/>
          <w:lang w:val="en-US" w:eastAsia="zh-CN"/>
        </w:rPr>
        <w:t>完善的能源管理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自动化及节能系统应</w:t>
      </w:r>
      <w:r>
        <w:rPr>
          <w:rFonts w:hint="eastAsia" w:ascii="仿宋_GB2312" w:hAnsi="仿宋_GB2312" w:cs="仿宋_GB2312"/>
          <w:lang w:val="en-US" w:eastAsia="zh-CN"/>
        </w:rPr>
        <w:t>具有</w:t>
      </w:r>
      <w:r>
        <w:rPr>
          <w:rFonts w:hint="eastAsia" w:ascii="仿宋_GB2312" w:hAnsi="仿宋_GB2312" w:eastAsia="仿宋_GB2312" w:cs="仿宋_GB2312"/>
          <w:lang w:val="en-US" w:eastAsia="zh-CN"/>
        </w:rPr>
        <w:t>完善的能源管理功能，对数据库进行数据提取、综合处理，完成设备能耗历史查询、趋势</w:t>
      </w:r>
      <w:r>
        <w:rPr>
          <w:rFonts w:hint="eastAsia" w:ascii="仿宋_GB2312" w:hAnsi="仿宋_GB2312" w:cs="仿宋_GB2312"/>
          <w:lang w:val="en-US" w:eastAsia="zh-CN"/>
        </w:rPr>
        <w:t>绘图</w:t>
      </w:r>
      <w:r>
        <w:rPr>
          <w:rFonts w:hint="eastAsia" w:ascii="仿宋_GB2312" w:hAnsi="仿宋_GB2312" w:eastAsia="仿宋_GB2312" w:cs="仿宋_GB2312"/>
          <w:lang w:val="en-US" w:eastAsia="zh-CN"/>
        </w:rPr>
        <w:t>、报表统计等功能。发布实时设备信息、能耗与能效、设备管理与运行评估等全方位信息</w:t>
      </w:r>
      <w:r>
        <w:rPr>
          <w:rFonts w:hint="eastAsia" w:ascii="仿宋_GB2312" w:hAnsi="仿宋_GB2312" w:cs="仿宋_GB2312"/>
          <w:lang w:val="en-US" w:eastAsia="zh-CN"/>
        </w:rPr>
        <w:t>。能够实时监测所有设备的运行参数，传感器数据，报警记录，历史记录，耗电/气量数据，进行历史查询，实时显示当前中央空调的整体COP。</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4.先进</w:t>
      </w:r>
      <w:r>
        <w:rPr>
          <w:rFonts w:hint="eastAsia" w:ascii="仿宋_GB2312" w:hAnsi="仿宋_GB2312" w:eastAsia="仿宋_GB2312" w:cs="仿宋_GB2312"/>
          <w:lang w:val="en-US" w:eastAsia="zh-CN"/>
        </w:rPr>
        <w:t>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自动化及节能系统解决方案应满足最复杂的控制要求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能在最短的时间内根据负荷的实际需求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计算输出参数控制各个相关主设备。</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5.</w:t>
      </w:r>
      <w:r>
        <w:rPr>
          <w:rFonts w:hint="eastAsia" w:ascii="仿宋_GB2312" w:hAnsi="仿宋_GB2312" w:eastAsia="仿宋_GB2312" w:cs="仿宋_GB2312"/>
          <w:lang w:val="en-US" w:eastAsia="zh-CN"/>
        </w:rPr>
        <w:t>高效性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自动化及节能系统应具有</w:t>
      </w:r>
      <w:r>
        <w:rPr>
          <w:rFonts w:hint="eastAsia" w:ascii="仿宋_GB2312" w:hAnsi="仿宋_GB2312" w:cs="仿宋_GB2312"/>
          <w:lang w:val="en-US" w:eastAsia="zh-CN"/>
        </w:rPr>
        <w:t>高效率</w:t>
      </w:r>
      <w:r>
        <w:rPr>
          <w:rFonts w:hint="eastAsia" w:ascii="仿宋_GB2312" w:hAnsi="仿宋_GB2312" w:eastAsia="仿宋_GB2312" w:cs="仿宋_GB2312"/>
          <w:lang w:val="en-US" w:eastAsia="zh-CN"/>
        </w:rPr>
        <w:t>，实时要求响应速度快，控制能力强。主要表现在以下两个方面，首先，上位机及时准确</w:t>
      </w:r>
      <w:r>
        <w:rPr>
          <w:rFonts w:hint="eastAsia" w:ascii="仿宋_GB2312" w:hAnsi="仿宋_GB2312" w:cs="仿宋_GB2312"/>
          <w:lang w:val="en-US" w:eastAsia="zh-CN"/>
        </w:rPr>
        <w:t>地</w:t>
      </w:r>
      <w:r>
        <w:rPr>
          <w:rFonts w:hint="eastAsia" w:ascii="仿宋_GB2312" w:hAnsi="仿宋_GB2312" w:eastAsia="仿宋_GB2312" w:cs="仿宋_GB2312"/>
          <w:lang w:val="en-US" w:eastAsia="zh-CN"/>
        </w:rPr>
        <w:t>输出控制参数。在系统运行时，控制计算机以一定的时间步长，测量制冷负荷的实时值以及其他参数</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例如温度，压力，</w:t>
      </w:r>
      <w:r>
        <w:rPr>
          <w:rFonts w:hint="eastAsia" w:ascii="仿宋_GB2312" w:hAnsi="仿宋_GB2312" w:cs="仿宋_GB2312"/>
          <w:lang w:val="en-US" w:eastAsia="zh-CN"/>
        </w:rPr>
        <w:t>室外</w:t>
      </w:r>
      <w:r>
        <w:rPr>
          <w:rFonts w:hint="eastAsia" w:ascii="仿宋_GB2312" w:hAnsi="仿宋_GB2312" w:eastAsia="仿宋_GB2312" w:cs="仿宋_GB2312"/>
          <w:lang w:val="en-US" w:eastAsia="zh-CN"/>
        </w:rPr>
        <w:t>工况</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流量等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并据此进行各设备配置的能耗数学模型的多维求解，从成百上千种各参数运行组合方式中找出能够满足此制冷负荷的</w:t>
      </w:r>
      <w:r>
        <w:rPr>
          <w:rFonts w:hint="eastAsia" w:ascii="仿宋_GB2312" w:hAnsi="仿宋_GB2312" w:cs="仿宋_GB2312"/>
          <w:lang w:val="en-US" w:eastAsia="zh-CN"/>
        </w:rPr>
        <w:t>且</w:t>
      </w:r>
      <w:r>
        <w:rPr>
          <w:rFonts w:hint="eastAsia" w:ascii="仿宋_GB2312" w:hAnsi="仿宋_GB2312" w:eastAsia="仿宋_GB2312" w:cs="仿宋_GB2312"/>
          <w:lang w:val="en-US" w:eastAsia="zh-CN"/>
        </w:rPr>
        <w:t>整个冷水机房总体设备配置最佳的工作状态。其次，下位机的执行机构控制器响应时间</w:t>
      </w:r>
      <w:r>
        <w:rPr>
          <w:rFonts w:hint="eastAsia" w:ascii="仿宋_GB2312" w:hAnsi="仿宋_GB2312" w:cs="仿宋_GB2312"/>
          <w:lang w:val="en-US" w:eastAsia="zh-CN"/>
        </w:rPr>
        <w:t>极短</w:t>
      </w:r>
      <w:r>
        <w:rPr>
          <w:rFonts w:hint="eastAsia" w:ascii="仿宋_GB2312" w:hAnsi="仿宋_GB2312" w:eastAsia="仿宋_GB2312" w:cs="仿宋_GB2312"/>
          <w:lang w:val="en-US" w:eastAsia="zh-CN"/>
        </w:rPr>
        <w:t>，为毫秒级。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6.开放性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自动化及节能系统需</w:t>
      </w:r>
      <w:r>
        <w:rPr>
          <w:rFonts w:hint="eastAsia" w:ascii="仿宋_GB2312" w:hAnsi="仿宋_GB2312" w:cs="仿宋_GB2312"/>
          <w:lang w:val="en-US" w:eastAsia="zh-CN"/>
        </w:rPr>
        <w:t>严格</w:t>
      </w:r>
      <w:r>
        <w:rPr>
          <w:rFonts w:hint="eastAsia" w:ascii="仿宋_GB2312" w:hAnsi="仿宋_GB2312" w:eastAsia="仿宋_GB2312" w:cs="仿宋_GB2312"/>
          <w:lang w:val="en-US" w:eastAsia="zh-CN"/>
        </w:rPr>
        <w:t>国家标准及国际标准，实现系统设计的标准化</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随着应用的扩大，系统的扩展无任何问题，分布式系统的扩展和通讯更</w:t>
      </w:r>
      <w:r>
        <w:rPr>
          <w:rFonts w:hint="eastAsia" w:ascii="仿宋_GB2312" w:hAnsi="仿宋_GB2312" w:cs="仿宋_GB2312"/>
          <w:lang w:val="en-US" w:eastAsia="zh-CN"/>
        </w:rPr>
        <w:t>容易</w:t>
      </w:r>
      <w:r>
        <w:rPr>
          <w:rFonts w:hint="eastAsia" w:ascii="仿宋_GB2312" w:hAnsi="仿宋_GB2312" w:eastAsia="仿宋_GB2312" w:cs="仿宋_GB2312"/>
          <w:lang w:val="en-US" w:eastAsia="zh-CN"/>
        </w:rPr>
        <w:t>。保障了系统的兼容性、可维护性与可扩展性，具备接入后续增加设备控制的能力</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中央监控站需要具有</w:t>
      </w:r>
      <w:r>
        <w:rPr>
          <w:rFonts w:hint="eastAsia" w:ascii="仿宋_GB2312" w:hAnsi="仿宋_GB2312" w:cs="仿宋_GB2312"/>
          <w:lang w:val="en-US" w:eastAsia="zh-CN"/>
        </w:rPr>
        <w:t>以太网通讯</w:t>
      </w:r>
      <w:r>
        <w:rPr>
          <w:rFonts w:hint="eastAsia" w:ascii="仿宋_GB2312" w:hAnsi="仿宋_GB2312" w:eastAsia="仿宋_GB2312" w:cs="仿宋_GB2312"/>
          <w:lang w:val="en-US" w:eastAsia="zh-CN"/>
        </w:rPr>
        <w:t>接口</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并具有BACnetIP、ModbUs、OPC等多种通讯协议和通讯方式，完全具备后续增加设备控制接入能力，可以</w:t>
      </w:r>
      <w:r>
        <w:rPr>
          <w:rFonts w:hint="eastAsia" w:ascii="仿宋_GB2312" w:hAnsi="仿宋_GB2312" w:cs="仿宋_GB2312"/>
          <w:lang w:val="en-US" w:eastAsia="zh-CN"/>
        </w:rPr>
        <w:t>适应</w:t>
      </w:r>
      <w:r>
        <w:rPr>
          <w:rFonts w:hint="eastAsia" w:ascii="仿宋_GB2312" w:hAnsi="仿宋_GB2312" w:eastAsia="仿宋_GB2312" w:cs="仿宋_GB2312"/>
          <w:lang w:val="en-US" w:eastAsia="zh-CN"/>
        </w:rPr>
        <w:t>用户的控制需求变化灵活增减设备，无需编程</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7.节能性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自动化及节能系统应是以能耗数学模型为基础的整个冷冻机房系统多维、主动寻优控制的群控系统。自动化及节能系统以机房的能效最高为控制目标</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以变频技术及通讯技术为手段</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达到机房整体节能的目的。冷冻机房的耗能主要设备为冷水机组、冷冻</w:t>
      </w:r>
      <w:r>
        <w:rPr>
          <w:rFonts w:hint="eastAsia" w:ascii="仿宋_GB2312" w:hAnsi="仿宋_GB2312" w:cs="仿宋_GB2312"/>
          <w:lang w:val="en-US" w:eastAsia="zh-CN"/>
        </w:rPr>
        <w:t>水泵</w:t>
      </w:r>
      <w:r>
        <w:rPr>
          <w:rFonts w:hint="eastAsia" w:ascii="仿宋_GB2312" w:hAnsi="仿宋_GB2312" w:eastAsia="仿宋_GB2312" w:cs="仿宋_GB2312"/>
          <w:lang w:val="en-US" w:eastAsia="zh-CN"/>
        </w:rPr>
        <w:t>组、冷却水泵组、冷却塔组，机房的综合能耗由每个单体设备的能耗</w:t>
      </w:r>
      <w:r>
        <w:rPr>
          <w:rFonts w:hint="eastAsia" w:ascii="仿宋_GB2312" w:hAnsi="仿宋_GB2312" w:cs="仿宋_GB2312"/>
          <w:lang w:val="en-US" w:eastAsia="zh-CN"/>
        </w:rPr>
        <w:t>叠加</w:t>
      </w:r>
      <w:r>
        <w:rPr>
          <w:rFonts w:hint="eastAsia" w:ascii="仿宋_GB2312" w:hAnsi="仿宋_GB2312" w:eastAsia="仿宋_GB2312" w:cs="仿宋_GB2312"/>
          <w:lang w:val="en-US" w:eastAsia="zh-CN"/>
        </w:rPr>
        <w:t>而成</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但是每个单体设备的能耗又受到多种因素的影响。在具体的控制策略中，首先</w:t>
      </w:r>
      <w:r>
        <w:rPr>
          <w:rFonts w:hint="eastAsia" w:ascii="仿宋_GB2312" w:hAnsi="仿宋_GB2312" w:cs="仿宋_GB2312"/>
          <w:lang w:val="en-US" w:eastAsia="zh-CN"/>
        </w:rPr>
        <w:t>根据</w:t>
      </w:r>
      <w:r>
        <w:rPr>
          <w:rFonts w:hint="eastAsia" w:ascii="仿宋_GB2312" w:hAnsi="仿宋_GB2312" w:eastAsia="仿宋_GB2312" w:cs="仿宋_GB2312"/>
          <w:lang w:val="en-US" w:eastAsia="zh-CN"/>
        </w:rPr>
        <w:t>冷冻机房内各设备的特性建立</w:t>
      </w:r>
      <w:r>
        <w:rPr>
          <w:rFonts w:hint="eastAsia" w:ascii="仿宋_GB2312" w:hAnsi="仿宋_GB2312" w:cs="仿宋_GB2312"/>
          <w:lang w:val="en-US" w:eastAsia="zh-CN"/>
        </w:rPr>
        <w:t>各自</w:t>
      </w:r>
      <w:r>
        <w:rPr>
          <w:rFonts w:hint="eastAsia" w:ascii="仿宋_GB2312" w:hAnsi="仿宋_GB2312" w:eastAsia="仿宋_GB2312" w:cs="仿宋_GB2312"/>
          <w:lang w:val="en-US" w:eastAsia="zh-CN"/>
        </w:rPr>
        <w:t>的运行高效</w:t>
      </w:r>
      <w:r>
        <w:rPr>
          <w:rFonts w:hint="eastAsia" w:ascii="仿宋_GB2312" w:hAnsi="仿宋_GB2312" w:cs="仿宋_GB2312"/>
          <w:lang w:val="en-US" w:eastAsia="zh-CN"/>
        </w:rPr>
        <w:t>数学模型</w:t>
      </w:r>
      <w:r>
        <w:rPr>
          <w:rFonts w:hint="eastAsia" w:ascii="仿宋_GB2312" w:hAnsi="仿宋_GB2312" w:eastAsia="仿宋_GB2312" w:cs="仿宋_GB2312"/>
          <w:lang w:val="en-US" w:eastAsia="zh-CN"/>
        </w:rPr>
        <w:t>，在此基础上建立整个</w:t>
      </w:r>
      <w:r>
        <w:rPr>
          <w:rFonts w:hint="eastAsia" w:ascii="仿宋_GB2312" w:hAnsi="仿宋_GB2312" w:cs="仿宋_GB2312"/>
          <w:lang w:val="en-US" w:eastAsia="zh-CN"/>
        </w:rPr>
        <w:t>冷冻机房</w:t>
      </w:r>
      <w:r>
        <w:rPr>
          <w:rFonts w:hint="eastAsia" w:ascii="仿宋_GB2312" w:hAnsi="仿宋_GB2312" w:eastAsia="仿宋_GB2312" w:cs="仿宋_GB2312"/>
          <w:lang w:val="en-US" w:eastAsia="zh-CN"/>
        </w:rPr>
        <w:t>的最佳能耗数学</w:t>
      </w:r>
      <w:r>
        <w:rPr>
          <w:rFonts w:hint="eastAsia" w:ascii="仿宋_GB2312" w:hAnsi="仿宋_GB2312" w:cs="仿宋_GB2312"/>
          <w:lang w:val="en-US" w:eastAsia="zh-CN"/>
        </w:rPr>
        <w:t>矩型</w:t>
      </w:r>
      <w:r>
        <w:rPr>
          <w:rFonts w:hint="eastAsia" w:ascii="仿宋_GB2312" w:hAnsi="仿宋_GB2312" w:eastAsia="仿宋_GB2312" w:cs="仿宋_GB2312"/>
          <w:lang w:val="en-US" w:eastAsia="zh-CN"/>
        </w:rPr>
        <w:t>。在系统运行时，控制计算机以一定的时间步长实时测量冷负荷以及其他参数</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例如冷冻水温度、压力、流量</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冷却水温度</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室外环境温度，二次侧末端温度等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并据此进行各设备配置的能耗数学模型的多维求解</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找出能够满足此制冷负荷的</w:t>
      </w:r>
      <w:r>
        <w:rPr>
          <w:rFonts w:hint="eastAsia" w:ascii="仿宋_GB2312" w:hAnsi="仿宋_GB2312" w:cs="仿宋_GB2312"/>
          <w:lang w:val="en-US" w:eastAsia="zh-CN"/>
        </w:rPr>
        <w:t>且</w:t>
      </w:r>
      <w:r>
        <w:rPr>
          <w:rFonts w:hint="eastAsia" w:ascii="仿宋_GB2312" w:hAnsi="仿宋_GB2312" w:eastAsia="仿宋_GB2312" w:cs="仿宋_GB2312"/>
          <w:lang w:val="en-US" w:eastAsia="zh-CN"/>
        </w:rPr>
        <w:t>整个冷水机房总体设备配置最佳的工作状态。在此基础系统计算确定各受控变量的设定值，并将之传送到对应的下位机控制器中，再由下位机控制各台设备的运行状态</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使得整个冷冻机房运行在效率最高的状态下。自动化及节能系统需要通过数据库背景和完善的能耗数学模型来实现综合的、非单个设备的系统群控。实时的机房能效值及控制参数的输出随时显示在人机界面上，以便管理人员了解机房运行情况。</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8.稳定性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对于制冷量较大的系统，</w:t>
      </w:r>
      <w:r>
        <w:rPr>
          <w:rFonts w:hint="eastAsia" w:ascii="仿宋_GB2312" w:hAnsi="仿宋_GB2312" w:eastAsia="仿宋_GB2312" w:cs="仿宋_GB2312"/>
          <w:highlight w:val="none"/>
          <w:lang w:val="en-US" w:eastAsia="zh-CN"/>
        </w:rPr>
        <w:t>由于</w:t>
      </w:r>
      <w:r>
        <w:rPr>
          <w:rFonts w:hint="eastAsia" w:ascii="仿宋_GB2312" w:hAnsi="仿宋_GB2312" w:cs="仿宋_GB2312"/>
          <w:highlight w:val="none"/>
          <w:lang w:val="en-US" w:eastAsia="zh-CN"/>
        </w:rPr>
        <w:t>设备发热</w:t>
      </w:r>
      <w:r>
        <w:rPr>
          <w:rFonts w:hint="eastAsia" w:ascii="仿宋_GB2312" w:hAnsi="仿宋_GB2312" w:eastAsia="仿宋_GB2312" w:cs="仿宋_GB2312"/>
          <w:highlight w:val="none"/>
          <w:lang w:val="en-US" w:eastAsia="zh-CN"/>
        </w:rPr>
        <w:t>性大</w:t>
      </w:r>
      <w:r>
        <w:rPr>
          <w:rFonts w:hint="eastAsia" w:ascii="仿宋_GB2312" w:hAnsi="仿宋_GB2312" w:eastAsia="仿宋_GB2312" w:cs="仿宋_GB2312"/>
          <w:lang w:val="en-US" w:eastAsia="zh-CN"/>
        </w:rPr>
        <w:t>，会存在控制响应滞后等情况，从而对控制系统提出了更高的要求。对于</w:t>
      </w:r>
      <w:r>
        <w:rPr>
          <w:rFonts w:hint="eastAsia" w:ascii="仿宋_GB2312" w:hAnsi="仿宋_GB2312" w:cs="仿宋_GB2312"/>
          <w:lang w:val="en-US" w:eastAsia="zh-CN"/>
        </w:rPr>
        <w:t>热惯性</w:t>
      </w:r>
      <w:r>
        <w:rPr>
          <w:rFonts w:hint="eastAsia" w:ascii="仿宋_GB2312" w:hAnsi="仿宋_GB2312" w:eastAsia="仿宋_GB2312" w:cs="仿宋_GB2312"/>
          <w:lang w:val="en-US" w:eastAsia="zh-CN"/>
        </w:rPr>
        <w:t>较大的系统</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如果</w:t>
      </w:r>
      <w:r>
        <w:rPr>
          <w:rFonts w:hint="eastAsia" w:ascii="仿宋_GB2312" w:hAnsi="仿宋_GB2312" w:cs="仿宋_GB2312"/>
          <w:lang w:val="en-US" w:eastAsia="zh-CN"/>
        </w:rPr>
        <w:t>获得</w:t>
      </w:r>
      <w:r>
        <w:rPr>
          <w:rFonts w:hint="eastAsia" w:ascii="仿宋_GB2312" w:hAnsi="仿宋_GB2312" w:eastAsia="仿宋_GB2312" w:cs="仿宋_GB2312"/>
          <w:lang w:val="en-US" w:eastAsia="zh-CN"/>
        </w:rPr>
        <w:t>常规的反馈控制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会产生反复超调而造成被控参数的频繁</w:t>
      </w:r>
      <w:r>
        <w:rPr>
          <w:rFonts w:hint="eastAsia" w:ascii="仿宋_GB2312" w:hAnsi="仿宋_GB2312" w:cs="仿宋_GB2312"/>
          <w:lang w:val="en-US" w:eastAsia="zh-CN"/>
        </w:rPr>
        <w:t>波动</w:t>
      </w:r>
      <w:r>
        <w:rPr>
          <w:rFonts w:hint="eastAsia" w:ascii="仿宋_GB2312" w:hAnsi="仿宋_GB2312" w:eastAsia="仿宋_GB2312" w:cs="仿宋_GB2312"/>
          <w:lang w:val="en-US" w:eastAsia="zh-CN"/>
        </w:rPr>
        <w:t>，对系统的稳定性造成负面影响。</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自动化及节能系统必须结合管网</w:t>
      </w:r>
      <w:r>
        <w:rPr>
          <w:rFonts w:hint="eastAsia" w:ascii="仿宋_GB2312" w:hAnsi="仿宋_GB2312" w:cs="仿宋_GB2312"/>
          <w:lang w:val="en-US" w:eastAsia="zh-CN"/>
        </w:rPr>
        <w:t>热情性</w:t>
      </w:r>
      <w:r>
        <w:rPr>
          <w:rFonts w:hint="eastAsia" w:ascii="仿宋_GB2312" w:hAnsi="仿宋_GB2312" w:eastAsia="仿宋_GB2312" w:cs="仿宋_GB2312"/>
          <w:lang w:val="en-US" w:eastAsia="zh-CN"/>
        </w:rPr>
        <w:t>模型，应通过实时精确计算控制的方法</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避免风机的频繁开停，实现出塔水温的高精度控制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从而使得系统运行更加稳定可靠。</w:t>
      </w:r>
    </w:p>
    <w:p>
      <w:pPr>
        <w:keepNext w:val="0"/>
        <w:keepLines w:val="0"/>
        <w:pageBreakBefore w:val="0"/>
        <w:widowControl w:val="0"/>
        <w:kinsoku/>
        <w:wordWrap/>
        <w:overflowPunct w:val="0"/>
        <w:topLinePunct w:val="0"/>
        <w:autoSpaceDE/>
        <w:autoSpaceDN/>
        <w:bidi w:val="0"/>
        <w:adjustRightInd/>
        <w:snapToGrid/>
        <w:spacing w:line="590" w:lineRule="exact"/>
        <w:ind w:firstLine="643" w:firstLineChars="200"/>
        <w:textAlignment w:val="auto"/>
        <w:rPr>
          <w:rFonts w:hint="default" w:ascii="仿宋_GB2312" w:hAnsi="仿宋_GB2312" w:eastAsia="仿宋_GB2312" w:cs="仿宋_GB2312"/>
          <w:lang w:val="en-US" w:eastAsia="zh-CN"/>
        </w:rPr>
      </w:pPr>
      <w:r>
        <w:rPr>
          <w:rFonts w:hint="eastAsia" w:ascii="楷体_GB2312" w:hAnsi="楷体_GB2312" w:eastAsia="楷体_GB2312" w:cs="楷体_GB2312"/>
          <w:b/>
          <w:bCs/>
          <w:lang w:val="en-US" w:eastAsia="zh-CN"/>
        </w:rPr>
        <w:t>空调自控系统设备系统优化控制设计原理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1.自动化及节能控制系统能够根据冷冻机房内各设备建立能耗数学模型在系统运行时</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计算机以一定的时间步长测量制冷负荷的实时值及其他参数</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例如温度</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压力</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室外工况流量等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。并据此进行各能耗数学模型的联合求解</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从上千种设备及状态运行组合中找出能够满足此制冷负荷的</w:t>
      </w:r>
      <w:r>
        <w:rPr>
          <w:rFonts w:hint="eastAsia" w:ascii="仿宋_GB2312" w:hAnsi="仿宋_GB2312" w:cs="仿宋_GB2312"/>
          <w:lang w:val="en-US" w:eastAsia="zh-CN"/>
        </w:rPr>
        <w:t>且</w:t>
      </w:r>
      <w:r>
        <w:rPr>
          <w:rFonts w:hint="eastAsia" w:ascii="仿宋_GB2312" w:hAnsi="仿宋_GB2312" w:eastAsia="仿宋_GB2312" w:cs="仿宋_GB2312"/>
          <w:lang w:val="en-US" w:eastAsia="zh-CN"/>
        </w:rPr>
        <w:t>整个</w:t>
      </w:r>
      <w:r>
        <w:rPr>
          <w:rFonts w:hint="eastAsia" w:ascii="仿宋_GB2312" w:hAnsi="仿宋_GB2312" w:cs="仿宋_GB2312"/>
          <w:lang w:val="en-US" w:eastAsia="zh-CN"/>
        </w:rPr>
        <w:t>冷水机房</w:t>
      </w:r>
      <w:r>
        <w:rPr>
          <w:rFonts w:hint="eastAsia" w:ascii="仿宋_GB2312" w:hAnsi="仿宋_GB2312" w:eastAsia="仿宋_GB2312" w:cs="仿宋_GB2312"/>
          <w:lang w:val="en-US" w:eastAsia="zh-CN"/>
        </w:rPr>
        <w:t>总能耗最低</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即整体能效最优</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的工作状</w:t>
      </w:r>
      <w:r>
        <w:rPr>
          <w:rFonts w:hint="eastAsia" w:ascii="仿宋_GB2312" w:hAnsi="仿宋_GB2312" w:cs="仿宋_GB2312"/>
          <w:lang w:val="en-US" w:eastAsia="zh-CN"/>
        </w:rPr>
        <w:t>态。</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（1）</w:t>
      </w:r>
      <w:r>
        <w:rPr>
          <w:rFonts w:hint="eastAsia" w:ascii="仿宋_GB2312" w:hAnsi="仿宋_GB2312" w:eastAsia="仿宋_GB2312" w:cs="仿宋_GB2312"/>
          <w:lang w:val="en-US" w:eastAsia="zh-CN"/>
        </w:rPr>
        <w:t>冷水机组部分</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通过冷水机组的能耗模型，精确计算出冷水机组在各运行工况下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不同的冷冻水进出水温、冷却水进出水温、部分负荷率等</w:t>
      </w:r>
      <w:r>
        <w:rPr>
          <w:rFonts w:hint="eastAsia" w:ascii="仿宋_GB2312" w:hAnsi="仿宋_GB2312" w:cs="仿宋_GB2312"/>
          <w:lang w:val="en-US" w:eastAsia="zh-CN"/>
        </w:rPr>
        <w:t>）的</w:t>
      </w:r>
      <w:r>
        <w:rPr>
          <w:rFonts w:hint="eastAsia" w:ascii="仿宋_GB2312" w:hAnsi="仿宋_GB2312" w:eastAsia="仿宋_GB2312" w:cs="仿宋_GB2312"/>
          <w:lang w:val="en-US" w:eastAsia="zh-CN"/>
        </w:rPr>
        <w:t>COP</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从而得到各种工况下冷水机组的能耗。自动化及节能系统工艺控制在冷机精确建模的基础上，在不同的工况下充分发挥冷机的性能。冷冻水系部分</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通过建立的冷冻水泵的能耗模型，可以精确计算出冷冻水系在各运行工况下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不同的冷冻水流量、扬程和运行频率等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的能耗。冷冻水泵的能耗计算公式需要考虑冷冻水泵根据末端供回水压力以及供回水温度信号</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经优化算法投到其优化后的工作点并考虑末端需求。冷冻水泵根据优化算法计算得到所需流量</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通过变频控制运行在此优化后的工作点。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（2）</w:t>
      </w:r>
      <w:r>
        <w:rPr>
          <w:rFonts w:hint="eastAsia" w:ascii="仿宋_GB2312" w:hAnsi="仿宋_GB2312" w:eastAsia="仿宋_GB2312" w:cs="仿宋_GB2312"/>
          <w:lang w:val="en-US" w:eastAsia="zh-CN"/>
        </w:rPr>
        <w:t>冷却水系部分</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通过建立的冷却水泵的能耗模型，可以精确计算出冷却水泵在各运行工况下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不同的冷却水流量、扬程和运行频率等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的能耗。冷却水泵的台数和运行频率控制都是基于流量优化及温度控制来执行的</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以机房整体能效比最高为控制目标，在不同的组合中寻优而确定冷却水泵的运行方式。循环水泵部分</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通过</w:t>
      </w:r>
      <w:r>
        <w:rPr>
          <w:rFonts w:hint="eastAsia" w:ascii="仿宋_GB2312" w:hAnsi="仿宋_GB2312" w:cs="仿宋_GB2312"/>
          <w:lang w:val="en-US" w:eastAsia="zh-CN"/>
        </w:rPr>
        <w:t>建立</w:t>
      </w:r>
      <w:r>
        <w:rPr>
          <w:rFonts w:hint="eastAsia" w:ascii="仿宋_GB2312" w:hAnsi="仿宋_GB2312" w:eastAsia="仿宋_GB2312" w:cs="仿宋_GB2312"/>
          <w:lang w:val="en-US" w:eastAsia="zh-CN"/>
        </w:rPr>
        <w:t>循环水泵的能耗模型，可以精确计算出循环水泵在各运行工况下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不同的温水流量、扬程和运行频率等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的能耗。循环水泵的台数和运行频率控制都是基于流量优化及温度控制来执行的</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以机房整体能效比最高为控制目标，在不同的组合中寻优而确定循环水泵的运行方式。冷却塔部分</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通过冷却塔的热湿交换模型，精确计算出冷却塔在各工况下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不同的冷却水进出水温、冷却水流量、排热量、室外湿球温度等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的运行参数。冷却塔的台数控制是基于配置程序的计算结果来执行的</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即在满足不同的排热量需求的前提下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以机房整体最佳配置为控制目标</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在不同运行组合中寻找最佳确定冷却塔运行的台数。</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2.总体自动化及节能全优化控制的手段在于</w:t>
      </w:r>
      <w:r>
        <w:rPr>
          <w:rFonts w:hint="eastAsia" w:ascii="仿宋_GB2312" w:hAnsi="仿宋_GB2312" w:cs="仿宋_GB2312"/>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冷冻侧保证冷冻水供水的流量以及满足末端供回水压差要求</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以优化软件根据采集的</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流量、温度、压力、室外参数等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根据各设备模型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以实时负荷需求来控制冷冻泵的运行参数、运行台数和状态。冷却侧以采集的</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流量、温度、压力、室外参数等</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根据优化软件各设备模型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根据温度条件来调整冷却水泵、温水泵和冷却塔的运行参数、运行台数和状态。温水侧以采集的</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流量、温度、压力</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根据优化软件的设备模型，保证温水供水的流量以及满足末端供回水压差要求，根据温水供水温度实时</w:t>
      </w:r>
      <w:r>
        <w:rPr>
          <w:rFonts w:hint="eastAsia" w:ascii="仿宋_GB2312" w:hAnsi="仿宋_GB2312" w:cs="仿宋_GB2312"/>
          <w:lang w:val="en-US" w:eastAsia="zh-CN"/>
        </w:rPr>
        <w:t>更新</w:t>
      </w:r>
      <w:r>
        <w:rPr>
          <w:rFonts w:hint="eastAsia" w:ascii="仿宋_GB2312" w:hAnsi="仿宋_GB2312" w:eastAsia="仿宋_GB2312" w:cs="仿宋_GB2312"/>
          <w:lang w:val="en-US" w:eastAsia="zh-CN"/>
        </w:rPr>
        <w:t>实际温水负荷状态并调节温水泵频率和台数</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与冷却侧冷却泵联动控制</w:t>
      </w:r>
      <w:r>
        <w:rPr>
          <w:rFonts w:hint="eastAsia" w:ascii="仿宋_GB2312" w:hAnsi="仿宋_GB2312" w:cs="仿宋_GB2312"/>
          <w:lang w:val="en-US" w:eastAsia="zh-CN"/>
        </w:rPr>
        <w:t>，以保证</w:t>
      </w:r>
      <w:r>
        <w:rPr>
          <w:rFonts w:hint="eastAsia" w:ascii="仿宋_GB2312" w:hAnsi="仿宋_GB2312" w:eastAsia="仿宋_GB2312" w:cs="仿宋_GB2312"/>
          <w:lang w:val="en-US" w:eastAsia="zh-CN"/>
        </w:rPr>
        <w:t>锅炉用量最小为目的。</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3.自动化及节能控制系统具有优化算法，</w:t>
      </w:r>
      <w:r>
        <w:rPr>
          <w:rFonts w:hint="eastAsia" w:ascii="仿宋_GB2312" w:hAnsi="仿宋_GB2312" w:cs="仿宋_GB2312"/>
          <w:lang w:val="en-US" w:eastAsia="zh-CN"/>
        </w:rPr>
        <w:t>具有实时</w:t>
      </w:r>
      <w:r>
        <w:rPr>
          <w:rFonts w:hint="eastAsia" w:ascii="仿宋_GB2312" w:hAnsi="仿宋_GB2312" w:eastAsia="仿宋_GB2312" w:cs="仿宋_GB2312"/>
          <w:lang w:val="en-US" w:eastAsia="zh-CN"/>
        </w:rPr>
        <w:t>监测</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参数整定等效果。不仅可满足工艺性要求而且能快速精确</w:t>
      </w:r>
      <w:r>
        <w:rPr>
          <w:rFonts w:hint="eastAsia" w:ascii="仿宋_GB2312" w:hAnsi="仿宋_GB2312" w:cs="仿宋_GB2312"/>
          <w:lang w:val="en-US" w:eastAsia="zh-CN"/>
        </w:rPr>
        <w:t>达到</w:t>
      </w:r>
      <w:r>
        <w:rPr>
          <w:rFonts w:hint="eastAsia" w:ascii="仿宋_GB2312" w:hAnsi="仿宋_GB2312" w:eastAsia="仿宋_GB2312" w:cs="仿宋_GB2312"/>
          <w:lang w:val="en-US" w:eastAsia="zh-CN"/>
        </w:rPr>
        <w:t>能效最高的目的。</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0"/>
        <w:rPr>
          <w:rFonts w:hint="eastAsia" w:ascii="黑体" w:hAnsi="黑体" w:eastAsia="黑体" w:cs="黑体"/>
          <w:lang w:val="en-US" w:eastAsia="zh-CN"/>
        </w:rPr>
      </w:pPr>
      <w:bookmarkStart w:id="4" w:name="_Toc21409"/>
      <w:r>
        <w:rPr>
          <w:rFonts w:hint="eastAsia" w:ascii="黑体" w:hAnsi="黑体" w:eastAsia="黑体" w:cs="黑体"/>
          <w:lang w:val="en-US" w:eastAsia="zh-CN"/>
        </w:rPr>
        <w:t>四、询价材料设备供应商要求</w:t>
      </w:r>
      <w:bookmarkEnd w:id="4"/>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一）</w:t>
      </w:r>
      <w:r>
        <w:rPr>
          <w:rFonts w:hint="eastAsia" w:ascii="仿宋_GB2312" w:hAnsi="仿宋_GB2312" w:eastAsia="仿宋_GB2312" w:cs="仿宋_GB2312"/>
          <w:lang w:val="en-US" w:eastAsia="zh-CN"/>
        </w:rPr>
        <w:t>询价项目交付（实施）的时间（期限）和地点（范围）：</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1.交付或实施的时间：</w:t>
      </w:r>
      <w:r>
        <w:rPr>
          <w:rFonts w:hint="eastAsia" w:ascii="仿宋_GB2312" w:hAnsi="仿宋_GB2312" w:cs="仿宋_GB2312"/>
          <w:lang w:val="en-US" w:eastAsia="zh-CN"/>
        </w:rPr>
        <w:t>采购人</w:t>
      </w:r>
      <w:r>
        <w:rPr>
          <w:rFonts w:hint="eastAsia" w:ascii="仿宋_GB2312" w:hAnsi="仿宋_GB2312" w:eastAsia="仿宋_GB2312" w:cs="仿宋_GB2312"/>
        </w:rPr>
        <w:t>根据计划要求提前以书面形式《排产通知联络函》通知成交供应商进行排产并确认排产</w:t>
      </w:r>
      <w:r>
        <w:rPr>
          <w:rFonts w:hint="eastAsia" w:ascii="仿宋_GB2312" w:hAnsi="仿宋_GB2312" w:cs="仿宋_GB2312"/>
          <w:lang w:val="en-US" w:eastAsia="zh-CN"/>
        </w:rPr>
        <w:t>空调自控系统设备</w:t>
      </w:r>
      <w:r>
        <w:rPr>
          <w:rFonts w:hint="eastAsia" w:ascii="仿宋_GB2312" w:hAnsi="仿宋_GB2312" w:eastAsia="仿宋_GB2312" w:cs="仿宋_GB2312"/>
        </w:rPr>
        <w:t>套数及规格参数</w:t>
      </w:r>
      <w:r>
        <w:rPr>
          <w:rFonts w:hint="eastAsia" w:ascii="仿宋_GB2312" w:hAnsi="仿宋_GB2312" w:cs="仿宋_GB2312"/>
          <w:lang w:eastAsia="zh-CN"/>
        </w:rPr>
        <w:t>（</w:t>
      </w:r>
      <w:r>
        <w:rPr>
          <w:rFonts w:hint="eastAsia" w:ascii="仿宋_GB2312" w:hAnsi="仿宋_GB2312" w:cs="仿宋_GB2312"/>
          <w:lang w:val="en-US" w:eastAsia="zh-CN"/>
        </w:rPr>
        <w:t>采购人</w:t>
      </w:r>
      <w:r>
        <w:rPr>
          <w:rFonts w:hint="eastAsia" w:ascii="仿宋_GB2312" w:hAnsi="仿宋_GB2312" w:eastAsia="仿宋_GB2312" w:cs="仿宋_GB2312"/>
        </w:rPr>
        <w:t>根据施工进度情况确定每次排产的</w:t>
      </w:r>
      <w:r>
        <w:rPr>
          <w:rFonts w:hint="eastAsia" w:ascii="仿宋_GB2312" w:hAnsi="仿宋_GB2312" w:cs="仿宋_GB2312"/>
          <w:lang w:val="en-US" w:eastAsia="zh-CN"/>
        </w:rPr>
        <w:t>空调自控系统设备</w:t>
      </w:r>
      <w:r>
        <w:rPr>
          <w:rFonts w:hint="eastAsia" w:ascii="仿宋_GB2312" w:hAnsi="仿宋_GB2312" w:eastAsia="仿宋_GB2312" w:cs="仿宋_GB2312"/>
        </w:rPr>
        <w:t>套数及规格参数</w:t>
      </w:r>
      <w:r>
        <w:rPr>
          <w:rFonts w:hint="eastAsia" w:ascii="仿宋_GB2312" w:hAnsi="仿宋_GB2312" w:cs="仿宋_GB2312"/>
          <w:lang w:eastAsia="zh-CN"/>
        </w:rPr>
        <w:t>）</w:t>
      </w:r>
      <w:r>
        <w:rPr>
          <w:rFonts w:hint="eastAsia" w:ascii="仿宋_GB2312" w:hAnsi="仿宋_GB2312" w:eastAsia="仿宋_GB2312" w:cs="仿宋_GB2312"/>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2.成交供应商收到排产通知及双方确认全部技术规格、参数及设计图纸，在15个工作日内制造</w:t>
      </w:r>
      <w:r>
        <w:rPr>
          <w:rFonts w:hint="eastAsia" w:ascii="仿宋_GB2312" w:hAnsi="仿宋_GB2312" w:cs="仿宋_GB2312"/>
          <w:lang w:eastAsia="zh-CN"/>
        </w:rPr>
        <w:t>完成</w:t>
      </w:r>
      <w:r>
        <w:rPr>
          <w:rFonts w:hint="eastAsia" w:ascii="仿宋_GB2312" w:hAnsi="仿宋_GB2312" w:eastAsia="仿宋_GB2312" w:cs="仿宋_GB2312"/>
        </w:rPr>
        <w:t>并处于待发货状态。</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3.合同预计生产周期为15</w:t>
      </w:r>
      <w:r>
        <w:rPr>
          <w:rFonts w:hint="eastAsia" w:ascii="仿宋_GB2312" w:hAnsi="仿宋_GB2312" w:cs="仿宋_GB2312"/>
          <w:lang w:val="en-US" w:eastAsia="zh-CN"/>
        </w:rPr>
        <w:t>个</w:t>
      </w:r>
      <w:r>
        <w:rPr>
          <w:rFonts w:hint="eastAsia" w:ascii="仿宋_GB2312" w:hAnsi="仿宋_GB2312" w:eastAsia="仿宋_GB2312" w:cs="仿宋_GB2312"/>
        </w:rPr>
        <w:t>工作日，排产前必须提供经</w:t>
      </w:r>
      <w:r>
        <w:rPr>
          <w:rFonts w:hint="eastAsia" w:ascii="仿宋_GB2312" w:hAnsi="仿宋_GB2312" w:cs="仿宋_GB2312"/>
          <w:highlight w:val="none"/>
          <w:lang w:val="en-US" w:eastAsia="zh-CN"/>
        </w:rPr>
        <w:t>采购人</w:t>
      </w:r>
      <w:r>
        <w:rPr>
          <w:rFonts w:hint="eastAsia" w:ascii="仿宋_GB2312" w:hAnsi="仿宋_GB2312" w:eastAsia="仿宋_GB2312" w:cs="仿宋_GB2312"/>
          <w:highlight w:val="none"/>
        </w:rPr>
        <w:t>确认的《排产确认函》，必须满足项目整体工期要求。如因</w:t>
      </w:r>
      <w:r>
        <w:rPr>
          <w:rFonts w:hint="eastAsia" w:ascii="仿宋_GB2312" w:hAnsi="仿宋_GB2312" w:eastAsia="仿宋_GB2312" w:cs="仿宋_GB2312"/>
        </w:rPr>
        <w:t>非成交供应商原因导致建设延期的，相关供货期限相应顺延。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rPr>
        <w:t>4.交付或实施的地点：</w:t>
      </w:r>
      <w:r>
        <w:rPr>
          <w:rFonts w:hint="eastAsia" w:ascii="仿宋_GB2312" w:hAnsi="仿宋_GB2312" w:cs="仿宋_GB2312"/>
          <w:lang w:val="en-US" w:eastAsia="zh-CN"/>
        </w:rPr>
        <w:t>采购人</w:t>
      </w:r>
      <w:r>
        <w:rPr>
          <w:rFonts w:hint="eastAsia" w:ascii="仿宋_GB2312" w:hAnsi="仿宋_GB2312" w:eastAsia="仿宋_GB2312" w:cs="仿宋_GB2312"/>
        </w:rPr>
        <w:t>指定点，茂名市茂南区站南片区中医院新院区项目施工现场</w:t>
      </w:r>
      <w:r>
        <w:rPr>
          <w:rFonts w:hint="eastAsia" w:ascii="仿宋_GB2312" w:hAnsi="仿宋_GB2312" w:eastAsia="仿宋_GB2312" w:cs="仿宋_GB2312"/>
          <w:lang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5.其他</w:t>
      </w:r>
      <w:r>
        <w:rPr>
          <w:rFonts w:hint="eastAsia" w:ascii="仿宋_GB2312" w:hAnsi="仿宋_GB2312" w:eastAsia="仿宋_GB2312" w:cs="仿宋_GB2312"/>
        </w:rPr>
        <w:t>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①</w:t>
      </w:r>
      <w:r>
        <w:rPr>
          <w:rFonts w:hint="eastAsia" w:ascii="仿宋_GB2312" w:hAnsi="仿宋_GB2312" w:eastAsia="仿宋_GB2312" w:cs="仿宋_GB2312"/>
        </w:rPr>
        <w:t>整个系统免费安装。</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②</w:t>
      </w:r>
      <w:r>
        <w:rPr>
          <w:rFonts w:hint="eastAsia" w:ascii="仿宋_GB2312" w:hAnsi="仿宋_GB2312" w:eastAsia="仿宋_GB2312" w:cs="仿宋_GB2312"/>
        </w:rPr>
        <w:t>系统操作及维修培训。</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③</w:t>
      </w:r>
      <w:r>
        <w:rPr>
          <w:rFonts w:hint="eastAsia" w:ascii="仿宋_GB2312" w:hAnsi="仿宋_GB2312" w:eastAsia="仿宋_GB2312" w:cs="仿宋_GB2312"/>
        </w:rPr>
        <w:t>保修要求：</w:t>
      </w:r>
      <w:r>
        <w:rPr>
          <w:rFonts w:hint="eastAsia" w:ascii="仿宋_GB2312" w:hAnsi="仿宋_GB2312" w:cs="仿宋_GB2312"/>
          <w:lang w:val="en-US" w:eastAsia="zh-CN"/>
        </w:rPr>
        <w:t>2</w:t>
      </w:r>
      <w:r>
        <w:rPr>
          <w:rFonts w:hint="eastAsia" w:ascii="仿宋_GB2312" w:hAnsi="仿宋_GB2312" w:eastAsia="仿宋_GB2312" w:cs="仿宋_GB2312"/>
        </w:rPr>
        <w:t>年，2小时响应客户需求，24小时内排除故障。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④</w:t>
      </w:r>
      <w:r>
        <w:rPr>
          <w:rFonts w:hint="eastAsia" w:ascii="仿宋_GB2312" w:hAnsi="仿宋_GB2312" w:eastAsia="仿宋_GB2312" w:cs="仿宋_GB2312"/>
        </w:rPr>
        <w:t>保修期外的维修要求：24小时内排除故障，维修费用优惠。</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二）设备要求：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1.货物为原制造商制造的全新产品，整机无污染，无侵权行为、表面无划损、无任何缺陷隐患，在中国境内可依常规安全合法使用。</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2.货物为原厂商未启封全新包装，具出厂合格证，序列号、包装箱号与出厂批号一致，并可追索查阅。</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仿宋_GB2312" w:hAnsi="仿宋_GB2312" w:cs="仿宋_GB2312"/>
          <w:lang w:val="en-US" w:eastAsia="zh-CN"/>
        </w:rPr>
        <w:t>应有关键主机设备的用户手册、保修手册、有关单证资料及配件、随机工具等，使用操作及安全须知等重要资料应附有中文说明。</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三）合同设备验收：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highlight w:val="none"/>
          <w:lang w:val="en-US" w:eastAsia="zh-CN"/>
        </w:rPr>
      </w:pPr>
      <w:r>
        <w:rPr>
          <w:rFonts w:hint="eastAsia" w:ascii="仿宋_GB2312" w:hAnsi="仿宋_GB2312" w:cs="仿宋_GB2312"/>
          <w:lang w:val="en-US" w:eastAsia="zh-CN"/>
        </w:rPr>
        <w:t>1.全部合同货物到达交货地点且</w:t>
      </w:r>
      <w:r>
        <w:rPr>
          <w:rFonts w:hint="eastAsia" w:ascii="仿宋_GB2312" w:hAnsi="仿宋_GB2312" w:cs="仿宋_GB2312"/>
          <w:highlight w:val="none"/>
          <w:lang w:val="en-US" w:eastAsia="zh-CN"/>
        </w:rPr>
        <w:t>采购人收到验收申请后24小时内进行验收。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highlight w:val="none"/>
          <w:lang w:val="en-US" w:eastAsia="zh-CN"/>
        </w:rPr>
      </w:pPr>
      <w:r>
        <w:rPr>
          <w:rFonts w:hint="eastAsia" w:ascii="仿宋_GB2312" w:hAnsi="仿宋_GB2312" w:cs="仿宋_GB2312"/>
          <w:lang w:val="en-US" w:eastAsia="zh-CN"/>
        </w:rPr>
        <w:t>2.设备</w:t>
      </w:r>
      <w:r>
        <w:rPr>
          <w:rFonts w:hint="eastAsia" w:ascii="仿宋_GB2312" w:hAnsi="仿宋_GB2312" w:cs="仿宋_GB2312"/>
          <w:highlight w:val="none"/>
          <w:lang w:val="en-US" w:eastAsia="zh-CN"/>
        </w:rPr>
        <w:t>验收在采购人和成交供应商双方共同参与下按国家有关规定、规范以及询价通知书的质量要求和技术指标、响应文件及承诺与本合同约定标准进行验收；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highlight w:val="none"/>
          <w:lang w:val="en-US" w:eastAsia="zh-CN"/>
        </w:rPr>
        <w:t>3.验收时如发现所交付的设备有短装、次品、损坏或其他不符合本合同规定之情形者，采购人应作出详尽的现场记录，或由采购人、成交供应商双方签署备忘录。此现场记录或备忘录可用作补充、缺失和更换损坏部件的有效证据。由</w:t>
      </w:r>
      <w:r>
        <w:rPr>
          <w:rFonts w:hint="eastAsia" w:ascii="仿宋_GB2312" w:hAnsi="仿宋_GB2312" w:cs="仿宋_GB2312"/>
          <w:lang w:val="en-US" w:eastAsia="zh-CN"/>
        </w:rPr>
        <w:t>此产生的时间延误与有关费用由成交供应商承担，验收期限相应顺延；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4.如果合同设备运输和安装过程中因事故造成货物短缺、损坏，成交供应商应及时安排补货、换货，以保证合同设备安装的成功完成。换货的相关费用由成交供应商承担；</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5.成交供应商在运输途中要严格按照国家交通及环保有关要求执行，采取合理安全环保的运输方式，如发生污染环境、交通事故等事件及其风险、责任，均由概由成交供应商承担。</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6.若成交供应商不能在约定的时间内交货、质量不合格，影响采购人实际工程进度的，采购人有权终止当批次供货需求或合同后续全部需求，并有权追究成交供应商因逾期交货、质量瑕疵所造成的损失。</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仿宋_GB2312" w:hAnsi="仿宋_GB2312" w:cs="仿宋_GB2312"/>
          <w:lang w:val="en-US" w:eastAsia="zh-CN"/>
        </w:rPr>
        <w:t>7.成交供应商保证合同项下提供的设备不侵犯任何第三方的专利、商标或版权。否则，成交供应商须承担对第三方的专利或版权的侵权责任并承担因此而发生的所有费用。</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四）交付验收标准依次序对照适用标准：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1.符合满足国家相关规范、图集、行业标准，并满足设计图纸和相关文件的技术参数要求；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2.符合询价通知书和响应承诺中采购人认可的合理最佳配置、参数及各项要求；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highlight w:val="none"/>
          <w:lang w:val="en-US" w:eastAsia="zh-CN"/>
        </w:rPr>
      </w:pPr>
      <w:r>
        <w:rPr>
          <w:rFonts w:hint="eastAsia" w:ascii="仿宋_GB2312" w:hAnsi="仿宋_GB2312" w:cs="仿宋_GB2312"/>
          <w:lang w:val="en-US" w:eastAsia="zh-CN"/>
        </w:rPr>
        <w:t>3.采购人按国家有关规定、规范进行验收，必要时邀请相关的专业人员或机构参与验收。因货物质量问题发生争议时，由本地质量技术监督部门鉴定。货物符合质量技术标准的，</w:t>
      </w:r>
      <w:r>
        <w:rPr>
          <w:rFonts w:hint="eastAsia" w:ascii="仿宋_GB2312" w:hAnsi="仿宋_GB2312" w:cs="仿宋_GB2312"/>
          <w:highlight w:val="none"/>
          <w:lang w:val="en-US" w:eastAsia="zh-CN"/>
        </w:rPr>
        <w:t>鉴定费由采购人承担；否则鉴定费由成交供应商承担。</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（八）包装和运输：</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1.成交供应商应提供运至交付地点所需要的包装，包装应符合经济、牢固、美观的要求，采取防潮、防晒、防锈、防震及防止其他损坏的必要措施，以防止货物在运转中损坏或变质。</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2.包装必须符合相关法律法规的要求，包括与环境、职业健康和安全有关的法律法规标准。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3.运输包装应根据产品的特点及国家相关标准标注有相应的运输标志。</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1"/>
        <w:rPr>
          <w:rFonts w:hint="default" w:ascii="仿宋_GB2312" w:hAnsi="仿宋_GB2312" w:eastAsia="仿宋_GB2312" w:cs="仿宋_GB2312"/>
          <w:lang w:val="en-US" w:eastAsia="zh-CN"/>
        </w:rPr>
      </w:pPr>
      <w:r>
        <w:rPr>
          <w:rFonts w:hint="eastAsia" w:ascii="仿宋_GB2312" w:hAnsi="仿宋_GB2312" w:cs="仿宋_GB2312"/>
          <w:lang w:val="en-US" w:eastAsia="zh-CN"/>
        </w:rPr>
        <w:t>4.成交供应商负责将货物运输并卸载到采购人</w:t>
      </w:r>
      <w:r>
        <w:rPr>
          <w:rFonts w:hint="eastAsia" w:ascii="仿宋_GB2312" w:hAnsi="仿宋_GB2312" w:cs="仿宋_GB2312"/>
          <w:highlight w:val="none"/>
          <w:lang w:val="en-US" w:eastAsia="zh-CN"/>
        </w:rPr>
        <w:t>指定地</w:t>
      </w:r>
      <w:r>
        <w:rPr>
          <w:rFonts w:hint="eastAsia" w:ascii="仿宋_GB2312" w:hAnsi="仿宋_GB2312" w:cs="仿宋_GB2312"/>
          <w:lang w:val="en-US" w:eastAsia="zh-CN"/>
        </w:rPr>
        <w:t>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（九）</w:t>
      </w:r>
      <w:r>
        <w:rPr>
          <w:rFonts w:hint="eastAsia" w:ascii="楷体_GB2312" w:hAnsi="楷体_GB2312" w:eastAsia="楷体_GB2312" w:cs="楷体_GB2312"/>
          <w:lang w:val="en-US" w:eastAsia="zh-CN"/>
        </w:rPr>
        <w:t>售后服务（保修期）：</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1.质量保修范围：由于材料、工艺等问题而导致的产品功能失效、性能下降等缺陷（属于自然力或战争等不可抗力、人为因素等造成的除外）。</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2.保修期为 2 年，保修期自茂名市中医院新院区竣工验收之日起算，保修期内成交供应商对所供货物实行包修、包换、包退、包维护保养，期满后可同时提供终身（免费/有偿）维修保养服务。</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cs="仿宋_GB2312"/>
          <w:lang w:val="en-US" w:eastAsia="zh-CN"/>
        </w:rPr>
      </w:pPr>
      <w:r>
        <w:rPr>
          <w:rFonts w:hint="eastAsia" w:ascii="仿宋_GB2312" w:hAnsi="仿宋_GB2312" w:cs="仿宋_GB2312"/>
          <w:lang w:val="en-US" w:eastAsia="zh-CN"/>
        </w:rPr>
        <w:t>3.其他要求：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①</w:t>
      </w:r>
      <w:r>
        <w:rPr>
          <w:rFonts w:hint="eastAsia" w:ascii="仿宋_GB2312" w:hAnsi="仿宋_GB2312" w:eastAsia="仿宋_GB2312" w:cs="仿宋_GB2312"/>
        </w:rPr>
        <w:t>整个水处理系统免费安装。</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②</w:t>
      </w:r>
      <w:r>
        <w:rPr>
          <w:rFonts w:hint="eastAsia" w:ascii="仿宋_GB2312" w:hAnsi="仿宋_GB2312" w:eastAsia="仿宋_GB2312" w:cs="仿宋_GB2312"/>
        </w:rPr>
        <w:t>系统操作及维修培训。</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③</w:t>
      </w:r>
      <w:r>
        <w:rPr>
          <w:rFonts w:hint="eastAsia" w:ascii="仿宋_GB2312" w:hAnsi="仿宋_GB2312" w:eastAsia="仿宋_GB2312" w:cs="仿宋_GB2312"/>
        </w:rPr>
        <w:t>保修要求：</w:t>
      </w:r>
      <w:r>
        <w:rPr>
          <w:rFonts w:hint="eastAsia" w:ascii="仿宋_GB2312" w:hAnsi="仿宋_GB2312" w:cs="仿宋_GB2312"/>
          <w:lang w:val="en-US" w:eastAsia="zh-CN"/>
        </w:rPr>
        <w:t>2</w:t>
      </w:r>
      <w:r>
        <w:rPr>
          <w:rFonts w:hint="eastAsia" w:ascii="仿宋_GB2312" w:hAnsi="仿宋_GB2312" w:eastAsia="仿宋_GB2312" w:cs="仿宋_GB2312"/>
        </w:rPr>
        <w:t>年，2小时响应客户需求，24小时内排除故障。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val="en-US" w:eastAsia="zh-CN"/>
        </w:rPr>
        <w:t>④</w:t>
      </w:r>
      <w:r>
        <w:rPr>
          <w:rFonts w:hint="eastAsia" w:ascii="仿宋_GB2312" w:hAnsi="仿宋_GB2312" w:eastAsia="仿宋_GB2312" w:cs="仿宋_GB2312"/>
        </w:rPr>
        <w:t>保修期外的维修要求：24小时内排除故障，维修费用优惠。</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七）保险：</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lang w:val="en-US" w:eastAsia="zh-CN"/>
        </w:rPr>
      </w:pPr>
      <w:r>
        <w:rPr>
          <w:rFonts w:hint="eastAsia" w:ascii="仿宋_GB2312" w:hAnsi="仿宋_GB2312" w:cs="仿宋_GB2312"/>
          <w:lang w:val="en-US" w:eastAsia="zh-CN"/>
        </w:rPr>
        <w:t>货物交付运输前，采购方已经支付部分或全部款项的，成交供应商应当办理以采购方为受益人的货物“一切险”，投保金额不少于采购方已经支付款项总额，保险保至项目最终交货地点。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eastAsia="zh-CN"/>
        </w:rPr>
        <w:t>（十）</w:t>
      </w:r>
      <w:r>
        <w:rPr>
          <w:rFonts w:hint="eastAsia" w:ascii="仿宋_GB2312" w:hAnsi="仿宋_GB2312" w:cs="仿宋_GB2312"/>
          <w:lang w:val="en-US" w:eastAsia="zh-CN"/>
        </w:rPr>
        <w:t>付款及结算方式</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1.工程量计算规则：《建设工程工程量清单计价规范》（GB50500-2013)</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2.结算方式：按采购方查验签收的实际进场的合格产品数量乘以合同含税单价做结算。</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1"/>
        <w:rPr>
          <w:rFonts w:hint="eastAsia" w:ascii="仿宋_GB2312" w:hAnsi="仿宋_GB2312" w:cs="仿宋_GB2312"/>
          <w:lang w:val="en-US" w:eastAsia="zh-CN"/>
        </w:rPr>
      </w:pPr>
      <w:r>
        <w:rPr>
          <w:rFonts w:hint="eastAsia" w:ascii="仿宋_GB2312" w:hAnsi="仿宋_GB2312" w:cs="仿宋_GB2312"/>
          <w:lang w:val="en-US" w:eastAsia="zh-CN"/>
        </w:rPr>
        <w:t>3.付款方式：月结。</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（1）成交供应商与采购方双方每月30日前对上个月已供合格产品数量、金额进行对账结算确认，每月30日前向成交供应商支付上个月供应材料货款金额的80%，余下20%货款作为质量与违约保证金。</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（2）当工程完成结算并经发包人、监理人、造价咨询单位、茂名市政府投资项目代建中心、市财政局审定后，发包人按相关程序支付至审定工程结算造价的97%，扣留审定工程造价的3%作为质量保修金。</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4.供应商须在采购方根据本合同支付各种款项前，依法按照适用的增值税13%税率向采购方开具与结算金额一致的合法有效的增值税专用发票，以及近期的增值税《税收完税证明》。供应商提供的增值税专用发票若存在虚假情况的，由此造成采购方的一切经济损失和法律责任均由供应商承担，供应商尚须按虚假发票面额支付违约金给采购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val="en-US" w:eastAsia="zh-CN"/>
        </w:rPr>
        <w:t>5.每次按合同支付款项前，成交供应商应向采购方提供与支付金额相符的有效发票，且收款方、出具发票方、合同供应商均必须与成交供应商名称一致；</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1"/>
        <w:rPr>
          <w:rFonts w:hint="default" w:ascii="仿宋_GB2312" w:hAnsi="仿宋_GB2312" w:eastAsia="仿宋_GB2312" w:cs="仿宋_GB2312"/>
          <w:lang w:val="en-US" w:eastAsia="zh-CN"/>
        </w:rPr>
      </w:pPr>
      <w:r>
        <w:rPr>
          <w:rFonts w:hint="eastAsia" w:ascii="仿宋_GB2312" w:hAnsi="仿宋_GB2312" w:cs="仿宋_GB2312"/>
          <w:lang w:val="en-US" w:eastAsia="zh-CN"/>
        </w:rPr>
        <w:t>6.付款方式：采用银行转账形式。</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0"/>
        <w:rPr>
          <w:rFonts w:hint="eastAsia" w:ascii="黑体" w:hAnsi="黑体" w:eastAsia="黑体" w:cs="黑体"/>
          <w:lang w:val="en-US" w:eastAsia="zh-CN"/>
        </w:rPr>
      </w:pPr>
      <w:bookmarkStart w:id="5" w:name="_Toc17666"/>
      <w:r>
        <w:rPr>
          <w:rFonts w:hint="eastAsia" w:ascii="黑体" w:hAnsi="黑体" w:eastAsia="黑体" w:cs="黑体"/>
          <w:lang w:val="en-US" w:eastAsia="zh-CN"/>
        </w:rPr>
        <w:t>五、评审方法与标准</w:t>
      </w:r>
      <w:bookmarkEnd w:id="5"/>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eastAsia="zh-CN"/>
        </w:rPr>
        <w:t>（</w:t>
      </w:r>
      <w:r>
        <w:rPr>
          <w:rFonts w:hint="eastAsia" w:ascii="仿宋_GB2312" w:hAnsi="仿宋_GB2312" w:cs="仿宋_GB2312"/>
          <w:lang w:val="en-US" w:eastAsia="zh-CN"/>
        </w:rPr>
        <w:t>一）</w:t>
      </w:r>
      <w:r>
        <w:rPr>
          <w:rFonts w:hint="eastAsia" w:ascii="仿宋_GB2312" w:hAnsi="仿宋_GB2312" w:eastAsia="仿宋_GB2312" w:cs="仿宋_GB2312"/>
        </w:rPr>
        <w:t>响应供应商必须严格按照《资格、符合性审查表》的评审内容的要求如实提供材料并应加盖响应供应商公章，若响应供应商不满足《资格、符合性审查表》中任何情形之一的，则其响应无效。</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eastAsia="zh-CN"/>
        </w:rPr>
        <w:t>（</w:t>
      </w:r>
      <w:r>
        <w:rPr>
          <w:rFonts w:hint="eastAsia" w:ascii="仿宋_GB2312" w:hAnsi="仿宋_GB2312" w:cs="仿宋_GB2312"/>
          <w:lang w:val="en-US" w:eastAsia="zh-CN"/>
        </w:rPr>
        <w:t>二）</w:t>
      </w:r>
      <w:r>
        <w:rPr>
          <w:rFonts w:hint="eastAsia" w:ascii="仿宋_GB2312" w:hAnsi="仿宋_GB2312" w:eastAsia="仿宋_GB2312" w:cs="仿宋_GB2312"/>
        </w:rPr>
        <w:t>本项目按各包组进行独立评审，按包组的自然顺序进行评审。</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eastAsia="zh-CN"/>
        </w:rPr>
        <w:t>（</w:t>
      </w:r>
      <w:r>
        <w:rPr>
          <w:rFonts w:hint="eastAsia" w:ascii="仿宋_GB2312" w:hAnsi="仿宋_GB2312" w:cs="仿宋_GB2312"/>
          <w:lang w:val="en-US" w:eastAsia="zh-CN"/>
        </w:rPr>
        <w:t>三）</w:t>
      </w:r>
      <w:r>
        <w:rPr>
          <w:rFonts w:hint="eastAsia" w:ascii="仿宋_GB2312" w:hAnsi="仿宋_GB2312" w:eastAsia="仿宋_GB2312" w:cs="仿宋_GB2312"/>
        </w:rPr>
        <w:t>询价小组对响应文件进行资格、符合性评审，具体条款见《资格、符合性评审表》。</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eastAsia="zh-CN"/>
        </w:rPr>
        <w:t>（</w:t>
      </w:r>
      <w:r>
        <w:rPr>
          <w:rFonts w:hint="eastAsia" w:ascii="仿宋_GB2312" w:hAnsi="仿宋_GB2312" w:cs="仿宋_GB2312"/>
          <w:lang w:val="en-US" w:eastAsia="zh-CN"/>
        </w:rPr>
        <w:t>四）</w:t>
      </w:r>
      <w:r>
        <w:rPr>
          <w:rFonts w:hint="eastAsia" w:ascii="仿宋_GB2312" w:hAnsi="仿宋_GB2312" w:eastAsia="仿宋_GB2312" w:cs="仿宋_GB2312"/>
        </w:rPr>
        <w:t>通过资格、符合性审查的响应供应商进入价格评审，询价小组对响应供应商的报价进行评审，并出具评审报告。</w:t>
      </w:r>
    </w:p>
    <w:p>
      <w:pPr>
        <w:tabs>
          <w:tab w:val="left" w:pos="630"/>
        </w:tabs>
        <w:autoSpaceDE w:val="0"/>
        <w:autoSpaceDN w:val="0"/>
        <w:adjustRightInd w:val="0"/>
        <w:spacing w:line="360" w:lineRule="auto"/>
        <w:jc w:val="center"/>
        <w:outlineLvl w:val="1"/>
        <w:rPr>
          <w:rFonts w:hint="eastAsia" w:ascii="方正小标宋简体" w:hAnsi="方正小标宋简体" w:eastAsia="方正小标宋简体" w:cs="方正小标宋简体"/>
          <w:b w:val="0"/>
          <w:bCs/>
          <w:sz w:val="24"/>
        </w:rPr>
      </w:pPr>
      <w:bookmarkStart w:id="6" w:name="_Toc28102952"/>
      <w:bookmarkStart w:id="7" w:name="_Toc27995122"/>
      <w:bookmarkStart w:id="8" w:name="_Toc28103013"/>
      <w:bookmarkStart w:id="9" w:name="_Toc28101993"/>
      <w:bookmarkStart w:id="10" w:name="_Toc27038"/>
      <w:bookmarkStart w:id="11" w:name="_Toc27995411"/>
      <w:bookmarkStart w:id="12" w:name="_Toc28101221"/>
      <w:bookmarkStart w:id="13" w:name="_Toc27994541"/>
      <w:bookmarkStart w:id="14" w:name="_Toc28101182"/>
      <w:r>
        <w:rPr>
          <w:rFonts w:hint="eastAsia" w:ascii="方正小标宋简体" w:hAnsi="方正小标宋简体" w:eastAsia="方正小标宋简体" w:cs="方正小标宋简体"/>
          <w:b w:val="0"/>
          <w:bCs/>
          <w:sz w:val="24"/>
        </w:rPr>
        <w:t>资格、符合性评审表</w:t>
      </w:r>
      <w:bookmarkEnd w:id="6"/>
      <w:bookmarkEnd w:id="7"/>
      <w:bookmarkEnd w:id="8"/>
      <w:bookmarkEnd w:id="9"/>
      <w:bookmarkEnd w:id="10"/>
      <w:bookmarkEnd w:id="11"/>
      <w:bookmarkEnd w:id="12"/>
      <w:bookmarkEnd w:id="13"/>
      <w:bookmarkEnd w:id="14"/>
    </w:p>
    <w:tbl>
      <w:tblPr>
        <w:tblStyle w:val="6"/>
        <w:tblW w:w="8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7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jc w:val="center"/>
        </w:trPr>
        <w:tc>
          <w:tcPr>
            <w:tcW w:w="737" w:type="dxa"/>
            <w:tcBorders>
              <w:top w:val="single" w:color="auto" w:sz="12" w:space="0"/>
              <w:left w:val="single" w:color="auto" w:sz="12" w:space="0"/>
            </w:tcBorders>
            <w:vAlign w:val="center"/>
          </w:tcPr>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r>
              <w:rPr>
                <w:rFonts w:hint="eastAsia" w:ascii="方正仿宋_GB18030" w:hAnsi="方正仿宋_GB18030" w:eastAsia="方正仿宋_GB18030" w:cs="方正仿宋_GB18030"/>
                <w:b/>
                <w:sz w:val="24"/>
              </w:rPr>
              <w:t>序号</w:t>
            </w:r>
          </w:p>
        </w:tc>
        <w:tc>
          <w:tcPr>
            <w:tcW w:w="7422" w:type="dxa"/>
            <w:tcBorders>
              <w:top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r>
              <w:rPr>
                <w:rFonts w:hint="eastAsia" w:ascii="方正仿宋_GB18030" w:hAnsi="方正仿宋_GB18030" w:eastAsia="方正仿宋_GB18030" w:cs="方正仿宋_GB18030"/>
                <w:b/>
                <w:sz w:val="24"/>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top w:val="single" w:color="auto" w:sz="12" w:space="0"/>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top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具备询价通知书中规定资格要求</w:t>
            </w:r>
            <w:r>
              <w:rPr>
                <w:rFonts w:hint="eastAsia" w:ascii="方正仿宋_GB18030" w:hAnsi="方正仿宋_GB18030" w:eastAsia="方正仿宋_GB18030" w:cs="方正仿宋_GB18030"/>
                <w:sz w:val="24"/>
                <w:lang w:eastAsia="zh-CN"/>
              </w:rPr>
              <w:t>且</w:t>
            </w:r>
            <w:r>
              <w:rPr>
                <w:rFonts w:hint="eastAsia" w:ascii="方正仿宋_GB18030" w:hAnsi="方正仿宋_GB18030" w:eastAsia="方正仿宋_GB18030" w:cs="方正仿宋_GB18030"/>
                <w:sz w:val="24"/>
              </w:rPr>
              <w:t>资格证明文件齐全；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bCs/>
                <w:sz w:val="24"/>
                <w:szCs w:val="21"/>
              </w:rPr>
              <w:t>响应供应商资格声明函</w:t>
            </w:r>
            <w:r>
              <w:rPr>
                <w:rFonts w:hint="eastAsia" w:ascii="方正仿宋_GB18030" w:hAnsi="方正仿宋_GB18030" w:eastAsia="方正仿宋_GB18030" w:cs="方正仿宋_GB18030"/>
                <w:sz w:val="24"/>
              </w:rPr>
              <w:t>已提交</w:t>
            </w:r>
            <w:r>
              <w:rPr>
                <w:rFonts w:hint="eastAsia" w:ascii="方正仿宋_GB18030" w:hAnsi="方正仿宋_GB18030" w:eastAsia="方正仿宋_GB18030" w:cs="方正仿宋_GB18030"/>
                <w:sz w:val="24"/>
                <w:lang w:eastAsia="zh-CN"/>
              </w:rPr>
              <w:t>且</w:t>
            </w:r>
            <w:r>
              <w:rPr>
                <w:rFonts w:hint="eastAsia" w:ascii="方正仿宋_GB18030" w:hAnsi="方正仿宋_GB18030" w:eastAsia="方正仿宋_GB18030" w:cs="方正仿宋_GB18030"/>
                <w:sz w:val="24"/>
              </w:rPr>
              <w:t>符合询价通知书</w:t>
            </w:r>
            <w:r>
              <w:rPr>
                <w:rFonts w:hint="eastAsia" w:ascii="方正仿宋_GB18030" w:hAnsi="方正仿宋_GB18030" w:eastAsia="方正仿宋_GB18030" w:cs="方正仿宋_GB18030"/>
                <w:sz w:val="24"/>
                <w:lang w:eastAsia="zh-CN"/>
              </w:rPr>
              <w:t>要求</w:t>
            </w:r>
            <w:r>
              <w:rPr>
                <w:rFonts w:hint="eastAsia" w:ascii="方正仿宋_GB18030" w:hAnsi="方正仿宋_GB18030" w:eastAsia="方正仿宋_GB18030" w:cs="方正仿宋_GB1803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ind w:left="12" w:hanging="12" w:hangingChars="5"/>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按照询价通知书规定要求签署、盖章且响应文件有法定代表人签字或盖个人名章（或签字人有法定代表人有效授权书</w:t>
            </w:r>
            <w:r>
              <w:rPr>
                <w:rFonts w:hint="eastAsia" w:ascii="方正仿宋_GB18030" w:hAnsi="方正仿宋_GB18030" w:eastAsia="方正仿宋_GB18030" w:cs="方正仿宋_GB18030"/>
                <w:sz w:val="24"/>
                <w:lang w:eastAsia="zh-CN"/>
              </w:rPr>
              <w:t>）</w:t>
            </w:r>
            <w:r>
              <w:rPr>
                <w:rFonts w:hint="eastAsia" w:ascii="方正仿宋_GB18030" w:hAnsi="方正仿宋_GB18030" w:eastAsia="方正仿宋_GB18030" w:cs="方正仿宋_GB1803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ind w:left="12" w:hanging="12" w:hangingChars="5"/>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询价函已提交</w:t>
            </w:r>
            <w:r>
              <w:rPr>
                <w:rFonts w:hint="eastAsia" w:ascii="方正仿宋_GB18030" w:hAnsi="方正仿宋_GB18030" w:eastAsia="方正仿宋_GB18030" w:cs="方正仿宋_GB18030"/>
                <w:sz w:val="24"/>
                <w:lang w:eastAsia="zh-CN"/>
              </w:rPr>
              <w:t>且</w:t>
            </w:r>
            <w:r>
              <w:rPr>
                <w:rFonts w:hint="eastAsia" w:ascii="方正仿宋_GB18030" w:hAnsi="方正仿宋_GB18030" w:eastAsia="方正仿宋_GB18030" w:cs="方正仿宋_GB18030"/>
                <w:sz w:val="24"/>
              </w:rPr>
              <w:t>符合询价通知书</w:t>
            </w:r>
            <w:r>
              <w:rPr>
                <w:rFonts w:hint="eastAsia" w:ascii="方正仿宋_GB18030" w:hAnsi="方正仿宋_GB18030" w:eastAsia="方正仿宋_GB18030" w:cs="方正仿宋_GB18030"/>
                <w:sz w:val="24"/>
                <w:lang w:eastAsia="zh-CN"/>
              </w:rPr>
              <w:t>要求</w:t>
            </w:r>
            <w:r>
              <w:rPr>
                <w:rFonts w:hint="eastAsia" w:ascii="方正仿宋_GB18030" w:hAnsi="方正仿宋_GB18030" w:eastAsia="方正仿宋_GB18030" w:cs="方正仿宋_GB18030"/>
                <w:sz w:val="24"/>
              </w:rPr>
              <w:t>，且询价有效期不少于询价通知书中载明的询价有效期；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highlight w:val="none"/>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方正仿宋_GB18030" w:hAnsi="方正仿宋_GB18030" w:eastAsia="方正仿宋_GB18030" w:cs="方正仿宋_GB18030"/>
                <w:b/>
                <w:bCs/>
                <w:color w:val="595959"/>
                <w:sz w:val="24"/>
                <w:highlight w:val="none"/>
                <w:shd w:val="pct10" w:color="auto" w:fill="FFFFFF"/>
              </w:rPr>
            </w:pPr>
            <w:r>
              <w:rPr>
                <w:rFonts w:hint="eastAsia" w:ascii="方正仿宋_GB18030" w:hAnsi="方正仿宋_GB18030" w:eastAsia="方正仿宋_GB18030" w:cs="方正仿宋_GB18030"/>
                <w:sz w:val="24"/>
                <w:highlight w:val="none"/>
              </w:rPr>
              <w:t>响应文件完全满足询价通知书中标注★号</w:t>
            </w:r>
            <w:r>
              <w:rPr>
                <w:rFonts w:hint="eastAsia" w:ascii="方正仿宋_GB18030" w:hAnsi="方正仿宋_GB18030" w:eastAsia="方正仿宋_GB18030" w:cs="方正仿宋_GB18030"/>
                <w:sz w:val="24"/>
                <w:highlight w:val="none"/>
                <w:lang w:eastAsia="zh-CN"/>
              </w:rPr>
              <w:t>条款</w:t>
            </w:r>
            <w:r>
              <w:rPr>
                <w:rFonts w:hint="eastAsia" w:ascii="方正仿宋_GB18030" w:hAnsi="方正仿宋_GB18030" w:eastAsia="方正仿宋_GB18030" w:cs="方正仿宋_GB1803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方正仿宋_GB18030" w:hAnsi="方正仿宋_GB18030" w:eastAsia="方正仿宋_GB18030" w:cs="方正仿宋_GB18030"/>
                <w:b/>
                <w:bCs/>
                <w:color w:val="595959"/>
                <w:sz w:val="24"/>
                <w:shd w:val="pct10" w:color="auto" w:fill="FFFFFF"/>
              </w:rPr>
            </w:pPr>
            <w:r>
              <w:rPr>
                <w:rFonts w:hint="eastAsia" w:ascii="方正仿宋_GB18030" w:hAnsi="方正仿宋_GB18030" w:eastAsia="方正仿宋_GB18030" w:cs="方正仿宋_GB18030"/>
                <w:sz w:val="24"/>
              </w:rPr>
              <w:t>询价报价按照询价通知书要求</w:t>
            </w:r>
            <w:r>
              <w:rPr>
                <w:rFonts w:hint="eastAsia" w:ascii="方正仿宋_GB18030" w:hAnsi="方正仿宋_GB18030" w:eastAsia="方正仿宋_GB18030" w:cs="方正仿宋_GB18030"/>
                <w:sz w:val="24"/>
                <w:lang w:eastAsia="zh-CN"/>
              </w:rPr>
              <w:t>进行</w:t>
            </w:r>
            <w:r>
              <w:rPr>
                <w:rFonts w:hint="eastAsia" w:ascii="方正仿宋_GB18030" w:hAnsi="方正仿宋_GB18030" w:eastAsia="方正仿宋_GB18030" w:cs="方正仿宋_GB18030"/>
                <w:sz w:val="24"/>
              </w:rPr>
              <w:t>，没有删除品种、缺项、漏项（数量不符合将被视为漏项</w:t>
            </w:r>
            <w:r>
              <w:rPr>
                <w:rFonts w:hint="eastAsia" w:ascii="方正仿宋_GB18030" w:hAnsi="方正仿宋_GB18030" w:eastAsia="方正仿宋_GB18030" w:cs="方正仿宋_GB18030"/>
                <w:sz w:val="24"/>
                <w:lang w:eastAsia="zh-CN"/>
              </w:rPr>
              <w:t>）</w:t>
            </w:r>
            <w:r>
              <w:rPr>
                <w:rFonts w:hint="eastAsia" w:ascii="方正仿宋_GB18030" w:hAnsi="方正仿宋_GB18030" w:eastAsia="方正仿宋_GB18030" w:cs="方正仿宋_GB1803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方正仿宋_GB18030" w:hAnsi="方正仿宋_GB18030" w:eastAsia="方正仿宋_GB18030" w:cs="方正仿宋_GB18030"/>
                <w:color w:val="FF0000"/>
                <w:sz w:val="24"/>
              </w:rPr>
            </w:pPr>
            <w:r>
              <w:rPr>
                <w:rFonts w:hint="eastAsia" w:ascii="方正仿宋_GB18030" w:hAnsi="方正仿宋_GB18030" w:eastAsia="方正仿宋_GB18030" w:cs="方正仿宋_GB18030"/>
                <w:sz w:val="24"/>
              </w:rPr>
              <w:t>响应文件未出现选择性报价</w:t>
            </w:r>
            <w:r>
              <w:rPr>
                <w:rFonts w:hint="eastAsia" w:ascii="方正仿宋_GB18030" w:hAnsi="方正仿宋_GB18030" w:eastAsia="方正仿宋_GB18030" w:cs="方正仿宋_GB18030"/>
                <w:sz w:val="24"/>
                <w:lang w:eastAsia="zh-CN"/>
              </w:rPr>
              <w:t>或</w:t>
            </w:r>
            <w:r>
              <w:rPr>
                <w:rFonts w:hint="eastAsia" w:ascii="方正仿宋_GB18030" w:hAnsi="方正仿宋_GB18030" w:eastAsia="方正仿宋_GB18030" w:cs="方正仿宋_GB18030"/>
                <w:sz w:val="24"/>
              </w:rPr>
              <w:t>附加条件报价的情形；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响应文件没有询价通知书中规定的</w:t>
            </w:r>
            <w:r>
              <w:rPr>
                <w:rFonts w:hint="eastAsia" w:ascii="方正仿宋_GB18030" w:hAnsi="方正仿宋_GB18030" w:eastAsia="方正仿宋_GB18030" w:cs="方正仿宋_GB18030"/>
                <w:sz w:val="24"/>
                <w:lang w:eastAsia="zh-CN"/>
              </w:rPr>
              <w:t>其他无效</w:t>
            </w:r>
            <w:r>
              <w:rPr>
                <w:rFonts w:hint="eastAsia" w:ascii="方正仿宋_GB18030" w:hAnsi="方正仿宋_GB18030" w:eastAsia="方正仿宋_GB18030" w:cs="方正仿宋_GB18030"/>
                <w:sz w:val="24"/>
              </w:rPr>
              <w:t>响应</w:t>
            </w:r>
            <w:r>
              <w:rPr>
                <w:rFonts w:hint="eastAsia" w:ascii="方正仿宋_GB18030" w:hAnsi="方正仿宋_GB18030" w:eastAsia="方正仿宋_GB18030" w:cs="方正仿宋_GB18030"/>
                <w:sz w:val="24"/>
                <w:lang w:eastAsia="zh-CN"/>
              </w:rPr>
              <w:t>条款</w:t>
            </w:r>
            <w:r>
              <w:rPr>
                <w:rFonts w:hint="eastAsia" w:ascii="方正仿宋_GB18030" w:hAnsi="方正仿宋_GB18030" w:eastAsia="方正仿宋_GB18030" w:cs="方正仿宋_GB1803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响应文件没有出现有关</w:t>
            </w:r>
            <w:r>
              <w:rPr>
                <w:rFonts w:hint="eastAsia" w:ascii="方正仿宋_GB18030" w:hAnsi="方正仿宋_GB18030" w:eastAsia="方正仿宋_GB18030" w:cs="方正仿宋_GB18030"/>
                <w:sz w:val="24"/>
                <w:lang w:eastAsia="zh-CN"/>
              </w:rPr>
              <w:t>法律法规</w:t>
            </w:r>
            <w:r>
              <w:rPr>
                <w:rFonts w:hint="eastAsia" w:ascii="方正仿宋_GB18030" w:hAnsi="方正仿宋_GB18030" w:eastAsia="方正仿宋_GB18030" w:cs="方正仿宋_GB18030"/>
                <w:sz w:val="24"/>
              </w:rPr>
              <w:t>、规章规定属于无效响应的条款。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7" w:type="dxa"/>
            <w:tcBorders>
              <w:left w:val="single" w:color="auto" w:sz="12" w:space="0"/>
              <w:bottom w:val="single" w:color="auto" w:sz="12" w:space="0"/>
            </w:tcBorders>
            <w:vAlign w:val="center"/>
          </w:tcPr>
          <w:p>
            <w:pPr>
              <w:keepNext w:val="0"/>
              <w:keepLines w:val="0"/>
              <w:pageBreakBefore w:val="0"/>
              <w:widowControl w:val="0"/>
              <w:numPr>
                <w:ilvl w:val="0"/>
                <w:numId w:val="1"/>
              </w:numPr>
              <w:tabs>
                <w:tab w:val="left" w:pos="223"/>
              </w:tabs>
              <w:kinsoku/>
              <w:wordWrap/>
              <w:overflowPunct/>
              <w:topLinePunct w:val="0"/>
              <w:autoSpaceDE/>
              <w:autoSpaceDN/>
              <w:bidi w:val="0"/>
              <w:adjustRightInd/>
              <w:snapToGrid w:val="0"/>
              <w:spacing w:line="440" w:lineRule="exact"/>
              <w:jc w:val="center"/>
              <w:textAlignment w:val="auto"/>
              <w:rPr>
                <w:rFonts w:hint="eastAsia" w:ascii="方正仿宋_GB18030" w:hAnsi="方正仿宋_GB18030" w:eastAsia="方正仿宋_GB18030" w:cs="方正仿宋_GB18030"/>
                <w:b/>
                <w:sz w:val="24"/>
              </w:rPr>
            </w:pPr>
          </w:p>
        </w:tc>
        <w:tc>
          <w:tcPr>
            <w:tcW w:w="7422" w:type="dxa"/>
            <w:tcBorders>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确定评审定价办法。应以综合价值最高为导向制定评审定价办法，不</w:t>
            </w:r>
            <w:r>
              <w:rPr>
                <w:rFonts w:hint="eastAsia" w:ascii="方正仿宋_GB18030" w:hAnsi="方正仿宋_GB18030" w:eastAsia="方正仿宋_GB18030" w:cs="方正仿宋_GB18030"/>
                <w:sz w:val="24"/>
                <w:lang w:eastAsia="zh-CN"/>
              </w:rPr>
              <w:t>以</w:t>
            </w:r>
            <w:r>
              <w:rPr>
                <w:rFonts w:hint="eastAsia" w:ascii="方正仿宋_GB18030" w:hAnsi="方正仿宋_GB18030" w:eastAsia="方正仿宋_GB18030" w:cs="方正仿宋_GB18030"/>
                <w:sz w:val="24"/>
              </w:rPr>
              <w:t>最低价为定价结果</w:t>
            </w:r>
          </w:p>
        </w:tc>
      </w:tr>
    </w:tbl>
    <w:p>
      <w:pPr>
        <w:rPr>
          <w:rFonts w:hint="eastAsia" w:ascii="黑体" w:hAnsi="黑体" w:eastAsia="黑体" w:cs="黑体"/>
          <w:lang w:val="en-US" w:eastAsia="zh-CN"/>
        </w:rPr>
      </w:pPr>
      <w:r>
        <w:rPr>
          <w:rFonts w:hint="eastAsia" w:ascii="黑体" w:hAnsi="黑体" w:eastAsia="黑体" w:cs="黑体"/>
          <w:lang w:val="en-US" w:eastAsia="zh-CN"/>
        </w:rPr>
        <w:br w:type="page"/>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六、询价须知</w:t>
      </w:r>
    </w:p>
    <w:tbl>
      <w:tblPr>
        <w:tblStyle w:val="6"/>
        <w:tblW w:w="89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0"/>
        <w:gridCol w:w="623"/>
        <w:gridCol w:w="1386"/>
        <w:gridCol w:w="60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483"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条款项号</w:t>
            </w:r>
          </w:p>
        </w:tc>
        <w:tc>
          <w:tcPr>
            <w:tcW w:w="7436"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b/>
                <w:kern w:val="0"/>
                <w:szCs w:val="21"/>
              </w:rPr>
            </w:pPr>
            <w:r>
              <w:rPr>
                <w:rFonts w:hint="eastAsia" w:ascii="方正仿宋_GB18030" w:hAnsi="方正仿宋_GB18030" w:eastAsia="方正仿宋_GB18030" w:cs="方正仿宋_GB18030"/>
                <w:kern w:val="0"/>
                <w:sz w:val="24"/>
                <w:szCs w:val="21"/>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8919"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Cs w:val="21"/>
              </w:rPr>
            </w:pPr>
            <w:r>
              <w:rPr>
                <w:rFonts w:hint="eastAsia" w:ascii="方正仿宋_GB18030" w:hAnsi="方正仿宋_GB18030" w:eastAsia="方正仿宋_GB18030" w:cs="方正仿宋_GB18030"/>
                <w:b/>
                <w:kern w:val="0"/>
                <w:sz w:val="24"/>
                <w:szCs w:val="21"/>
                <w:lang w:val="en-US" w:eastAsia="zh-CN"/>
              </w:rPr>
              <w:t>一</w:t>
            </w:r>
            <w:r>
              <w:rPr>
                <w:rFonts w:hint="eastAsia" w:ascii="方正仿宋_GB18030" w:hAnsi="方正仿宋_GB18030" w:eastAsia="方正仿宋_GB18030" w:cs="方正仿宋_GB18030"/>
                <w:b/>
                <w:kern w:val="0"/>
                <w:sz w:val="24"/>
                <w:szCs w:val="21"/>
              </w:rPr>
              <w:t>、询价通知书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2" w:hRule="atLeast"/>
          <w:jc w:val="center"/>
        </w:trPr>
        <w:tc>
          <w:tcPr>
            <w:tcW w:w="86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val="en-US" w:eastAsia="zh-CN"/>
              </w:rPr>
              <w:t>一</w:t>
            </w:r>
            <w:r>
              <w:rPr>
                <w:rFonts w:hint="eastAsia" w:ascii="方正仿宋_GB18030" w:hAnsi="方正仿宋_GB18030" w:eastAsia="方正仿宋_GB18030" w:cs="方正仿宋_GB18030"/>
                <w:kern w:val="0"/>
                <w:sz w:val="24"/>
                <w:szCs w:val="21"/>
              </w:rPr>
              <w:t>）</w:t>
            </w:r>
          </w:p>
        </w:tc>
        <w:tc>
          <w:tcPr>
            <w:tcW w:w="623"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1</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现场考察或答疑会</w:t>
            </w:r>
          </w:p>
        </w:tc>
        <w:tc>
          <w:tcPr>
            <w:tcW w:w="6050" w:type="dxa"/>
            <w:vAlign w:val="center"/>
          </w:tcPr>
          <w:p>
            <w:pPr>
              <w:keepNext w:val="0"/>
              <w:keepLines w:val="0"/>
              <w:pageBreakBefore w:val="0"/>
              <w:widowControl w:val="0"/>
              <w:tabs>
                <w:tab w:val="left" w:pos="459"/>
                <w:tab w:val="left" w:pos="601"/>
              </w:tabs>
              <w:kinsoku/>
              <w:wordWrap/>
              <w:overflowPunct/>
              <w:topLinePunct w:val="0"/>
              <w:autoSpaceDE w:val="0"/>
              <w:autoSpaceDN w:val="0"/>
              <w:bidi w:val="0"/>
              <w:adjustRightInd w:val="0"/>
              <w:snapToGrid w:val="0"/>
              <w:spacing w:line="400" w:lineRule="exact"/>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不举行；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8919"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b/>
                <w:kern w:val="0"/>
                <w:szCs w:val="21"/>
              </w:rPr>
            </w:pPr>
            <w:r>
              <w:rPr>
                <w:rFonts w:hint="eastAsia" w:ascii="方正仿宋_GB18030" w:hAnsi="方正仿宋_GB18030" w:eastAsia="方正仿宋_GB18030" w:cs="方正仿宋_GB18030"/>
                <w:b/>
                <w:kern w:val="0"/>
                <w:sz w:val="24"/>
                <w:szCs w:val="21"/>
                <w:lang w:val="en-US" w:eastAsia="zh-CN"/>
              </w:rPr>
              <w:t>二</w:t>
            </w:r>
            <w:r>
              <w:rPr>
                <w:rFonts w:hint="eastAsia" w:ascii="方正仿宋_GB18030" w:hAnsi="方正仿宋_GB18030" w:eastAsia="方正仿宋_GB18030" w:cs="方正仿宋_GB18030"/>
                <w:b/>
                <w:kern w:val="0"/>
                <w:sz w:val="24"/>
                <w:szCs w:val="21"/>
              </w:rPr>
              <w:t>、响应文件的编制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61" w:hRule="atLeast"/>
          <w:jc w:val="center"/>
        </w:trPr>
        <w:tc>
          <w:tcPr>
            <w:tcW w:w="860" w:type="dxa"/>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val="en-US" w:eastAsia="zh-CN"/>
              </w:rPr>
              <w:t>二</w:t>
            </w:r>
            <w:r>
              <w:rPr>
                <w:rFonts w:hint="eastAsia" w:ascii="方正仿宋_GB18030" w:hAnsi="方正仿宋_GB18030" w:eastAsia="方正仿宋_GB18030" w:cs="方正仿宋_GB18030"/>
                <w:kern w:val="0"/>
                <w:sz w:val="24"/>
                <w:szCs w:val="21"/>
              </w:rPr>
              <w:t>）</w:t>
            </w:r>
          </w:p>
        </w:tc>
        <w:tc>
          <w:tcPr>
            <w:tcW w:w="623"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1</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响应文件式样与份数</w:t>
            </w:r>
          </w:p>
        </w:tc>
        <w:tc>
          <w:tcPr>
            <w:tcW w:w="6050" w:type="dxa"/>
            <w:vAlign w:val="center"/>
          </w:tcPr>
          <w:p>
            <w:pPr>
              <w:keepNext w:val="0"/>
              <w:keepLines w:val="0"/>
              <w:pageBreakBefore w:val="0"/>
              <w:widowControl w:val="0"/>
              <w:numPr>
                <w:ilvl w:val="0"/>
                <w:numId w:val="2"/>
              </w:numPr>
              <w:tabs>
                <w:tab w:val="left" w:pos="601"/>
              </w:tabs>
              <w:kinsoku/>
              <w:wordWrap/>
              <w:overflowPunct/>
              <w:topLinePunct w:val="0"/>
              <w:autoSpaceDE w:val="0"/>
              <w:autoSpaceDN w:val="0"/>
              <w:bidi w:val="0"/>
              <w:adjustRightInd w:val="0"/>
              <w:snapToGrid w:val="0"/>
              <w:spacing w:line="400" w:lineRule="exact"/>
              <w:ind w:left="601" w:hanging="601"/>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正本一份，副本</w:t>
            </w:r>
            <w:r>
              <w:rPr>
                <w:rFonts w:hint="eastAsia" w:ascii="方正仿宋_GB18030" w:hAnsi="方正仿宋_GB18030" w:eastAsia="方正仿宋_GB18030" w:cs="方正仿宋_GB18030"/>
                <w:kern w:val="0"/>
                <w:sz w:val="24"/>
                <w:szCs w:val="21"/>
                <w:u w:val="single"/>
                <w:lang w:val="en-US" w:eastAsia="zh-CN"/>
              </w:rPr>
              <w:t>6</w:t>
            </w:r>
            <w:r>
              <w:rPr>
                <w:rFonts w:hint="eastAsia" w:ascii="方正仿宋_GB18030" w:hAnsi="方正仿宋_GB18030" w:eastAsia="方正仿宋_GB18030" w:cs="方正仿宋_GB18030"/>
                <w:kern w:val="0"/>
                <w:sz w:val="24"/>
                <w:szCs w:val="21"/>
              </w:rPr>
              <w:t>份，电子介质一份。</w:t>
            </w:r>
          </w:p>
          <w:p>
            <w:pPr>
              <w:keepNext w:val="0"/>
              <w:keepLines w:val="0"/>
              <w:pageBreakBefore w:val="0"/>
              <w:widowControl w:val="0"/>
              <w:numPr>
                <w:ilvl w:val="0"/>
                <w:numId w:val="2"/>
              </w:numPr>
              <w:tabs>
                <w:tab w:val="left" w:pos="601"/>
              </w:tabs>
              <w:kinsoku/>
              <w:wordWrap/>
              <w:overflowPunct/>
              <w:topLinePunct w:val="0"/>
              <w:autoSpaceDE w:val="0"/>
              <w:autoSpaceDN w:val="0"/>
              <w:bidi w:val="0"/>
              <w:adjustRightInd w:val="0"/>
              <w:snapToGrid w:val="0"/>
              <w:spacing w:line="400" w:lineRule="exact"/>
              <w:ind w:left="601" w:hanging="601"/>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lang w:eastAsia="zh-TW"/>
              </w:rPr>
              <w:t>响应文件的副本可采用正本的复印件。每套响应文件须清楚地标明“正本”或</w:t>
            </w:r>
            <w:r>
              <w:rPr>
                <w:rFonts w:hint="eastAsia" w:ascii="方正仿宋_GB18030" w:hAnsi="方正仿宋_GB18030" w:eastAsia="方正仿宋_GB18030" w:cs="方正仿宋_GB18030"/>
                <w:kern w:val="0"/>
                <w:sz w:val="24"/>
                <w:szCs w:val="21"/>
              </w:rPr>
              <w:t>“副</w:t>
            </w:r>
            <w:r>
              <w:rPr>
                <w:rFonts w:hint="eastAsia" w:ascii="方正仿宋_GB18030" w:hAnsi="方正仿宋_GB18030" w:eastAsia="方正仿宋_GB18030" w:cs="方正仿宋_GB18030"/>
                <w:kern w:val="0"/>
                <w:sz w:val="24"/>
                <w:szCs w:val="21"/>
                <w:lang w:eastAsia="zh-TW"/>
              </w:rPr>
              <w:t>本</w:t>
            </w:r>
            <w:r>
              <w:rPr>
                <w:rFonts w:hint="eastAsia" w:ascii="方正仿宋_GB18030" w:hAnsi="方正仿宋_GB18030" w:eastAsia="方正仿宋_GB18030" w:cs="方正仿宋_GB18030"/>
                <w:kern w:val="0"/>
                <w:sz w:val="24"/>
                <w:szCs w:val="21"/>
              </w:rPr>
              <w:t>”。若副本与正本不符，以正本为准。</w:t>
            </w:r>
          </w:p>
          <w:p>
            <w:pPr>
              <w:keepNext w:val="0"/>
              <w:keepLines w:val="0"/>
              <w:pageBreakBefore w:val="0"/>
              <w:widowControl w:val="0"/>
              <w:numPr>
                <w:ilvl w:val="0"/>
                <w:numId w:val="2"/>
              </w:numPr>
              <w:tabs>
                <w:tab w:val="left" w:pos="601"/>
              </w:tabs>
              <w:kinsoku/>
              <w:wordWrap/>
              <w:overflowPunct/>
              <w:topLinePunct w:val="0"/>
              <w:autoSpaceDE w:val="0"/>
              <w:autoSpaceDN w:val="0"/>
              <w:bidi w:val="0"/>
              <w:adjustRightInd w:val="0"/>
              <w:snapToGrid w:val="0"/>
              <w:spacing w:line="400" w:lineRule="exact"/>
              <w:ind w:left="601" w:hanging="601"/>
              <w:jc w:val="left"/>
              <w:textAlignment w:val="auto"/>
              <w:rPr>
                <w:rFonts w:hint="eastAsia" w:ascii="方正仿宋_GB18030" w:hAnsi="方正仿宋_GB18030" w:eastAsia="方正仿宋_GB18030" w:cs="方正仿宋_GB18030"/>
                <w:kern w:val="0"/>
                <w:sz w:val="24"/>
                <w:szCs w:val="21"/>
                <w:lang w:eastAsia="zh-TW"/>
              </w:rPr>
            </w:pPr>
            <w:r>
              <w:rPr>
                <w:rFonts w:hint="eastAsia" w:ascii="方正仿宋_GB18030" w:hAnsi="方正仿宋_GB18030" w:eastAsia="方正仿宋_GB18030" w:cs="方正仿宋_GB18030"/>
                <w:kern w:val="0"/>
                <w:sz w:val="24"/>
                <w:szCs w:val="21"/>
                <w:lang w:eastAsia="zh-TW"/>
              </w:rPr>
              <w:t>电子介质是指将按照询价通知书要求签署、盖章后的正本响应文件扫描成PDF格式后拷贝至无病毒无密码的U盘或光盘。</w:t>
            </w:r>
          </w:p>
          <w:p>
            <w:pPr>
              <w:keepNext w:val="0"/>
              <w:keepLines w:val="0"/>
              <w:pageBreakBefore w:val="0"/>
              <w:widowControl w:val="0"/>
              <w:numPr>
                <w:ilvl w:val="0"/>
                <w:numId w:val="2"/>
              </w:numPr>
              <w:tabs>
                <w:tab w:val="left" w:pos="601"/>
              </w:tabs>
              <w:kinsoku/>
              <w:wordWrap/>
              <w:overflowPunct/>
              <w:topLinePunct w:val="0"/>
              <w:autoSpaceDE w:val="0"/>
              <w:autoSpaceDN w:val="0"/>
              <w:bidi w:val="0"/>
              <w:adjustRightInd w:val="0"/>
              <w:snapToGrid w:val="0"/>
              <w:spacing w:line="400" w:lineRule="exact"/>
              <w:ind w:left="601" w:hanging="601"/>
              <w:jc w:val="left"/>
              <w:textAlignment w:val="auto"/>
              <w:rPr>
                <w:rFonts w:hint="eastAsia" w:ascii="方正仿宋_GB18030" w:hAnsi="方正仿宋_GB18030" w:eastAsia="方正仿宋_GB18030" w:cs="方正仿宋_GB18030"/>
                <w:kern w:val="0"/>
                <w:szCs w:val="21"/>
              </w:rPr>
            </w:pPr>
            <w:r>
              <w:rPr>
                <w:rFonts w:hint="eastAsia" w:ascii="方正仿宋_GB18030" w:hAnsi="方正仿宋_GB18030" w:eastAsia="方正仿宋_GB18030" w:cs="方正仿宋_GB18030"/>
                <w:kern w:val="0"/>
                <w:sz w:val="24"/>
                <w:szCs w:val="21"/>
                <w:lang w:eastAsia="zh-TW"/>
              </w:rPr>
              <w:t>若</w:t>
            </w:r>
            <w:r>
              <w:rPr>
                <w:rFonts w:hint="eastAsia" w:ascii="方正仿宋_GB18030" w:hAnsi="方正仿宋_GB18030" w:eastAsia="方正仿宋_GB18030" w:cs="方正仿宋_GB18030"/>
                <w:kern w:val="0"/>
                <w:sz w:val="24"/>
                <w:szCs w:val="21"/>
              </w:rPr>
              <w:t>电子介质的响应文件</w:t>
            </w:r>
            <w:r>
              <w:rPr>
                <w:rFonts w:hint="eastAsia" w:ascii="方正仿宋_GB18030" w:hAnsi="方正仿宋_GB18030" w:eastAsia="方正仿宋_GB18030" w:cs="方正仿宋_GB18030"/>
                <w:kern w:val="0"/>
                <w:sz w:val="24"/>
                <w:szCs w:val="21"/>
                <w:lang w:eastAsia="zh-TW"/>
              </w:rPr>
              <w:t>与</w:t>
            </w:r>
            <w:r>
              <w:rPr>
                <w:rFonts w:hint="eastAsia" w:ascii="方正仿宋_GB18030" w:hAnsi="方正仿宋_GB18030" w:eastAsia="方正仿宋_GB18030" w:cs="方正仿宋_GB18030"/>
                <w:kern w:val="0"/>
                <w:sz w:val="24"/>
                <w:szCs w:val="21"/>
              </w:rPr>
              <w:t>纸质响应文件</w:t>
            </w:r>
            <w:r>
              <w:rPr>
                <w:rFonts w:hint="eastAsia" w:ascii="方正仿宋_GB18030" w:hAnsi="方正仿宋_GB18030" w:eastAsia="方正仿宋_GB18030" w:cs="方正仿宋_GB18030"/>
                <w:kern w:val="0"/>
                <w:sz w:val="24"/>
                <w:szCs w:val="21"/>
                <w:lang w:eastAsia="zh-TW"/>
              </w:rPr>
              <w:t>不符</w:t>
            </w: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eastAsia="zh-TW"/>
              </w:rPr>
              <w:t>以</w:t>
            </w:r>
            <w:r>
              <w:rPr>
                <w:rFonts w:hint="eastAsia" w:ascii="方正仿宋_GB18030" w:hAnsi="方正仿宋_GB18030" w:eastAsia="方正仿宋_GB18030" w:cs="方正仿宋_GB18030"/>
                <w:kern w:val="0"/>
                <w:sz w:val="24"/>
                <w:szCs w:val="21"/>
              </w:rPr>
              <w:t>纸质响应文件</w:t>
            </w:r>
            <w:r>
              <w:rPr>
                <w:rFonts w:hint="eastAsia" w:ascii="方正仿宋_GB18030" w:hAnsi="方正仿宋_GB18030" w:eastAsia="方正仿宋_GB18030" w:cs="方正仿宋_GB18030"/>
                <w:kern w:val="0"/>
                <w:sz w:val="24"/>
                <w:szCs w:val="21"/>
                <w:lang w:eastAsia="zh-TW"/>
              </w:rPr>
              <w:t>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4" w:hRule="atLeast"/>
          <w:jc w:val="center"/>
        </w:trPr>
        <w:tc>
          <w:tcPr>
            <w:tcW w:w="860"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p>
        </w:tc>
        <w:tc>
          <w:tcPr>
            <w:tcW w:w="623"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2.</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单独密封资料</w:t>
            </w:r>
          </w:p>
        </w:tc>
        <w:tc>
          <w:tcPr>
            <w:tcW w:w="6050" w:type="dxa"/>
            <w:vAlign w:val="center"/>
          </w:tcPr>
          <w:p>
            <w:pPr>
              <w:keepNext w:val="0"/>
              <w:keepLines w:val="0"/>
              <w:pageBreakBefore w:val="0"/>
              <w:widowControl w:val="0"/>
              <w:tabs>
                <w:tab w:val="left" w:pos="601"/>
              </w:tabs>
              <w:kinsoku/>
              <w:wordWrap/>
              <w:overflowPunct/>
              <w:topLinePunct w:val="0"/>
              <w:bidi w:val="0"/>
              <w:adjustRightInd w:val="0"/>
              <w:snapToGrid w:val="0"/>
              <w:spacing w:line="400" w:lineRule="exact"/>
              <w:jc w:val="lef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bCs/>
                <w:sz w:val="24"/>
                <w:szCs w:val="21"/>
              </w:rPr>
              <w:t>响应供应商还应将下述资料一并单独密封提交，并在信封上标明“单独密封资料”字样，为了方便后续相关事宜的办理。</w:t>
            </w:r>
          </w:p>
          <w:p>
            <w:pPr>
              <w:keepNext w:val="0"/>
              <w:keepLines w:val="0"/>
              <w:pageBreakBefore w:val="0"/>
              <w:widowControl w:val="0"/>
              <w:numPr>
                <w:ilvl w:val="0"/>
                <w:numId w:val="3"/>
              </w:numPr>
              <w:tabs>
                <w:tab w:val="left" w:pos="676"/>
              </w:tabs>
              <w:kinsoku/>
              <w:wordWrap/>
              <w:overflowPunct/>
              <w:topLinePunct w:val="0"/>
              <w:bidi w:val="0"/>
              <w:adjustRightInd w:val="0"/>
              <w:snapToGrid w:val="0"/>
              <w:spacing w:line="400" w:lineRule="exact"/>
              <w:ind w:left="676" w:hanging="676"/>
              <w:jc w:val="left"/>
              <w:textAlignment w:val="auto"/>
              <w:rPr>
                <w:rFonts w:hint="eastAsia" w:ascii="方正仿宋_GB18030" w:hAnsi="方正仿宋_GB18030" w:eastAsia="方正仿宋_GB18030" w:cs="方正仿宋_GB18030"/>
                <w:sz w:val="24"/>
              </w:rPr>
            </w:pPr>
            <w:r>
              <w:rPr>
                <w:rFonts w:hint="eastAsia" w:ascii="方正仿宋_GB18030" w:hAnsi="方正仿宋_GB18030" w:eastAsia="方正仿宋_GB18030" w:cs="方正仿宋_GB18030"/>
                <w:sz w:val="24"/>
              </w:rPr>
              <w:t>电子介质；</w:t>
            </w:r>
          </w:p>
          <w:p>
            <w:pPr>
              <w:keepNext w:val="0"/>
              <w:keepLines w:val="0"/>
              <w:pageBreakBefore w:val="0"/>
              <w:widowControl w:val="0"/>
              <w:numPr>
                <w:ilvl w:val="0"/>
                <w:numId w:val="3"/>
              </w:numPr>
              <w:tabs>
                <w:tab w:val="left" w:pos="676"/>
              </w:tabs>
              <w:kinsoku/>
              <w:wordWrap/>
              <w:overflowPunct/>
              <w:topLinePunct w:val="0"/>
              <w:bidi w:val="0"/>
              <w:adjustRightInd w:val="0"/>
              <w:snapToGrid w:val="0"/>
              <w:spacing w:line="400" w:lineRule="exact"/>
              <w:ind w:left="676" w:hanging="676"/>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bCs/>
                <w:sz w:val="24"/>
              </w:rPr>
              <w:t>营业执照（或事业单位法人证书或社会团体法人登记证书）。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60" w:type="dxa"/>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val="en-US" w:eastAsia="zh-CN"/>
              </w:rPr>
              <w:t>三</w:t>
            </w:r>
            <w:r>
              <w:rPr>
                <w:rFonts w:hint="eastAsia" w:ascii="方正仿宋_GB18030" w:hAnsi="方正仿宋_GB18030" w:eastAsia="方正仿宋_GB18030" w:cs="方正仿宋_GB18030"/>
                <w:kern w:val="0"/>
                <w:sz w:val="24"/>
                <w:szCs w:val="21"/>
              </w:rPr>
              <w:t>）</w:t>
            </w:r>
          </w:p>
        </w:tc>
        <w:tc>
          <w:tcPr>
            <w:tcW w:w="623"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1</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询价报价</w:t>
            </w:r>
          </w:p>
        </w:tc>
        <w:tc>
          <w:tcPr>
            <w:tcW w:w="6050" w:type="dxa"/>
            <w:vAlign w:val="center"/>
          </w:tcPr>
          <w:p>
            <w:pPr>
              <w:keepNext w:val="0"/>
              <w:keepLines w:val="0"/>
              <w:pageBreakBefore w:val="0"/>
              <w:widowControl w:val="0"/>
              <w:tabs>
                <w:tab w:val="left" w:pos="459"/>
                <w:tab w:val="left" w:pos="601"/>
              </w:tabs>
              <w:kinsoku/>
              <w:wordWrap/>
              <w:overflowPunct/>
              <w:topLinePunct w:val="0"/>
              <w:autoSpaceDE w:val="0"/>
              <w:autoSpaceDN w:val="0"/>
              <w:bidi w:val="0"/>
              <w:adjustRightInd w:val="0"/>
              <w:snapToGrid w:val="0"/>
              <w:spacing w:line="400" w:lineRule="exact"/>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询价报价必须按照询价通知书要求进行报价，如有删除品种、缺项、漏项（数量不符合将被视为漏项）的，视为</w:t>
            </w:r>
            <w:r>
              <w:rPr>
                <w:rFonts w:hint="eastAsia" w:ascii="方正仿宋_GB18030" w:hAnsi="方正仿宋_GB18030" w:eastAsia="方正仿宋_GB18030" w:cs="方正仿宋_GB18030"/>
                <w:b/>
                <w:kern w:val="0"/>
                <w:sz w:val="24"/>
                <w:szCs w:val="21"/>
              </w:rPr>
              <w:t>无效响应</w:t>
            </w:r>
            <w:r>
              <w:rPr>
                <w:rFonts w:hint="eastAsia" w:ascii="方正仿宋_GB18030" w:hAnsi="方正仿宋_GB18030" w:eastAsia="方正仿宋_GB18030" w:cs="方正仿宋_GB18030"/>
                <w:kern w:val="0"/>
                <w:sz w:val="24"/>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60"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p>
        </w:tc>
        <w:tc>
          <w:tcPr>
            <w:tcW w:w="623"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2</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询价报价</w:t>
            </w:r>
          </w:p>
        </w:tc>
        <w:tc>
          <w:tcPr>
            <w:tcW w:w="6050" w:type="dxa"/>
            <w:vAlign w:val="center"/>
          </w:tcPr>
          <w:p>
            <w:pPr>
              <w:keepNext w:val="0"/>
              <w:keepLines w:val="0"/>
              <w:pageBreakBefore w:val="0"/>
              <w:widowControl w:val="0"/>
              <w:tabs>
                <w:tab w:val="left" w:pos="459"/>
                <w:tab w:val="left" w:pos="601"/>
              </w:tabs>
              <w:kinsoku/>
              <w:wordWrap/>
              <w:overflowPunct/>
              <w:topLinePunct w:val="0"/>
              <w:autoSpaceDE w:val="0"/>
              <w:autoSpaceDN w:val="0"/>
              <w:bidi w:val="0"/>
              <w:adjustRightInd w:val="0"/>
              <w:snapToGrid w:val="0"/>
              <w:spacing w:line="400" w:lineRule="exact"/>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包含但不限于：</w:t>
            </w:r>
          </w:p>
          <w:p>
            <w:pPr>
              <w:keepNext w:val="0"/>
              <w:keepLines w:val="0"/>
              <w:pageBreakBefore w:val="0"/>
              <w:widowControl w:val="0"/>
              <w:tabs>
                <w:tab w:val="left" w:pos="601"/>
              </w:tabs>
              <w:kinsoku/>
              <w:wordWrap/>
              <w:overflowPunct/>
              <w:topLinePunct w:val="0"/>
              <w:autoSpaceDE w:val="0"/>
              <w:autoSpaceDN w:val="0"/>
              <w:bidi w:val="0"/>
              <w:adjustRightInd w:val="0"/>
              <w:snapToGrid w:val="0"/>
              <w:spacing w:line="400" w:lineRule="exact"/>
              <w:jc w:val="left"/>
              <w:textAlignment w:val="auto"/>
              <w:rPr>
                <w:rFonts w:hint="eastAsia" w:ascii="方正仿宋_GB18030" w:hAnsi="方正仿宋_GB18030" w:eastAsia="方正仿宋_GB18030" w:cs="方正仿宋_GB18030"/>
                <w:kern w:val="0"/>
                <w:sz w:val="24"/>
                <w:szCs w:val="21"/>
                <w:lang w:val="zh-CN"/>
              </w:rPr>
            </w:pPr>
            <w:r>
              <w:rPr>
                <w:rFonts w:hint="eastAsia" w:ascii="方正仿宋_GB18030" w:hAnsi="方正仿宋_GB18030" w:eastAsia="方正仿宋_GB18030" w:cs="方正仿宋_GB18030"/>
                <w:kern w:val="0"/>
                <w:sz w:val="24"/>
                <w:szCs w:val="21"/>
                <w:lang w:val="zh-CN"/>
              </w:rPr>
              <w:t>①全部产品价格、服务价格、应向中华人民共和国政府缴纳的增值税和其他税等全部税费、运输、保险、安装、伴随服务、标准附件价、备品备件及专用工具价（如有），以及履行合同所需的费用、所有风险、责任等其他一切隐含及不可预见的费用。</w:t>
            </w:r>
          </w:p>
          <w:p>
            <w:pPr>
              <w:keepNext w:val="0"/>
              <w:keepLines w:val="0"/>
              <w:pageBreakBefore w:val="0"/>
              <w:widowControl w:val="0"/>
              <w:tabs>
                <w:tab w:val="left" w:pos="601"/>
              </w:tabs>
              <w:kinsoku/>
              <w:wordWrap/>
              <w:overflowPunct/>
              <w:topLinePunct w:val="0"/>
              <w:autoSpaceDE w:val="0"/>
              <w:autoSpaceDN w:val="0"/>
              <w:bidi w:val="0"/>
              <w:adjustRightInd w:val="0"/>
              <w:snapToGrid w:val="0"/>
              <w:spacing w:line="400" w:lineRule="exact"/>
              <w:jc w:val="left"/>
              <w:textAlignment w:val="auto"/>
              <w:rPr>
                <w:rFonts w:hint="default" w:ascii="方正仿宋_GB18030" w:hAnsi="方正仿宋_GB18030" w:eastAsia="方正仿宋_GB18030" w:cs="方正仿宋_GB18030"/>
                <w:kern w:val="0"/>
                <w:sz w:val="24"/>
                <w:szCs w:val="21"/>
                <w:lang w:val="en-US" w:eastAsia="zh-CN"/>
              </w:rPr>
            </w:pPr>
            <w:r>
              <w:rPr>
                <w:rFonts w:hint="eastAsia" w:ascii="方正仿宋_GB18030" w:hAnsi="方正仿宋_GB18030" w:eastAsia="方正仿宋_GB18030" w:cs="方正仿宋_GB18030"/>
                <w:kern w:val="0"/>
                <w:sz w:val="24"/>
                <w:szCs w:val="21"/>
                <w:lang w:val="en-US" w:eastAsia="zh-CN"/>
              </w:rPr>
              <w:t>②满足原理图中的一切要求，不限于询价清单和深化图纸。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860"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strike/>
                <w:color w:val="00B0F0"/>
                <w:kern w:val="0"/>
                <w:sz w:val="24"/>
                <w:szCs w:val="21"/>
              </w:rPr>
            </w:pPr>
          </w:p>
        </w:tc>
        <w:tc>
          <w:tcPr>
            <w:tcW w:w="623"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strike/>
                <w:kern w:val="0"/>
                <w:sz w:val="24"/>
                <w:szCs w:val="21"/>
              </w:rPr>
            </w:pPr>
            <w:r>
              <w:rPr>
                <w:rFonts w:hint="eastAsia" w:ascii="方正仿宋_GB18030" w:hAnsi="方正仿宋_GB18030" w:eastAsia="方正仿宋_GB18030" w:cs="方正仿宋_GB18030"/>
                <w:strike/>
                <w:kern w:val="0"/>
                <w:sz w:val="24"/>
                <w:szCs w:val="21"/>
              </w:rPr>
              <w:t>4</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备选方案</w:t>
            </w:r>
          </w:p>
        </w:tc>
        <w:tc>
          <w:tcPr>
            <w:tcW w:w="6050" w:type="dxa"/>
            <w:vAlign w:val="center"/>
          </w:tcPr>
          <w:p>
            <w:pPr>
              <w:keepNext w:val="0"/>
              <w:keepLines w:val="0"/>
              <w:pageBreakBefore w:val="0"/>
              <w:widowControl w:val="0"/>
              <w:kinsoku/>
              <w:wordWrap/>
              <w:overflowPunct/>
              <w:topLinePunct w:val="0"/>
              <w:bidi w:val="0"/>
              <w:adjustRightInd w:val="0"/>
              <w:snapToGrid w:val="0"/>
              <w:spacing w:line="400" w:lineRule="exact"/>
              <w:textAlignment w:val="auto"/>
              <w:rPr>
                <w:rFonts w:hint="eastAsia" w:ascii="方正仿宋_GB18030" w:hAnsi="方正仿宋_GB18030" w:eastAsia="方正仿宋_GB18030" w:cs="方正仿宋_GB18030"/>
                <w:strike/>
                <w:kern w:val="0"/>
                <w:sz w:val="24"/>
                <w:szCs w:val="21"/>
              </w:rPr>
            </w:pPr>
            <w:r>
              <w:rPr>
                <w:rFonts w:hint="eastAsia" w:ascii="方正仿宋_GB18030" w:hAnsi="方正仿宋_GB18030" w:eastAsia="方正仿宋_GB18030" w:cs="方正仿宋_GB18030"/>
                <w:kern w:val="0"/>
                <w:sz w:val="24"/>
                <w:szCs w:val="21"/>
                <w:lang w:val="zh-CN"/>
              </w:rPr>
              <w:t>不允许，每项报价或每种规格货物或每项服务只允许有一个报价，否则将被视为</w:t>
            </w:r>
            <w:r>
              <w:rPr>
                <w:rFonts w:hint="eastAsia" w:ascii="方正仿宋_GB18030" w:hAnsi="方正仿宋_GB18030" w:eastAsia="方正仿宋_GB18030" w:cs="方正仿宋_GB18030"/>
                <w:b/>
                <w:kern w:val="0"/>
                <w:sz w:val="24"/>
                <w:szCs w:val="21"/>
                <w:lang w:val="zh-CN"/>
              </w:rPr>
              <w:t>无效响应</w:t>
            </w:r>
            <w:r>
              <w:rPr>
                <w:rFonts w:hint="eastAsia" w:ascii="方正仿宋_GB18030" w:hAnsi="方正仿宋_GB18030" w:eastAsia="方正仿宋_GB18030" w:cs="方正仿宋_GB18030"/>
                <w:kern w:val="0"/>
                <w:sz w:val="24"/>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86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val="en-US" w:eastAsia="zh-CN"/>
              </w:rPr>
              <w:t>四</w:t>
            </w:r>
            <w:r>
              <w:rPr>
                <w:rFonts w:hint="eastAsia" w:ascii="方正仿宋_GB18030" w:hAnsi="方正仿宋_GB18030" w:eastAsia="方正仿宋_GB18030" w:cs="方正仿宋_GB18030"/>
                <w:kern w:val="0"/>
                <w:sz w:val="24"/>
                <w:szCs w:val="21"/>
              </w:rPr>
              <w:t>）</w:t>
            </w:r>
          </w:p>
        </w:tc>
        <w:tc>
          <w:tcPr>
            <w:tcW w:w="623"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1</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询价有效期</w:t>
            </w:r>
          </w:p>
        </w:tc>
        <w:tc>
          <w:tcPr>
            <w:tcW w:w="605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方正仿宋_GB18030" w:hAnsi="方正仿宋_GB18030" w:eastAsia="方正仿宋_GB18030" w:cs="方正仿宋_GB18030"/>
                <w:kern w:val="0"/>
                <w:szCs w:val="21"/>
              </w:rPr>
            </w:pPr>
            <w:r>
              <w:rPr>
                <w:rFonts w:hint="eastAsia" w:ascii="方正仿宋_GB18030" w:hAnsi="方正仿宋_GB18030" w:eastAsia="方正仿宋_GB18030" w:cs="方正仿宋_GB18030"/>
                <w:color w:val="FF0000"/>
                <w:kern w:val="0"/>
                <w:sz w:val="24"/>
                <w:szCs w:val="21"/>
                <w:u w:val="single"/>
              </w:rPr>
              <w:t>90</w:t>
            </w:r>
            <w:r>
              <w:rPr>
                <w:rFonts w:hint="eastAsia" w:ascii="方正仿宋_GB18030" w:hAnsi="方正仿宋_GB18030" w:eastAsia="方正仿宋_GB18030" w:cs="方正仿宋_GB18030"/>
                <w:kern w:val="0"/>
                <w:sz w:val="24"/>
                <w:szCs w:val="21"/>
              </w:rPr>
              <w:t>日历日。询价有效期不足的响应，将被视为</w:t>
            </w:r>
            <w:r>
              <w:rPr>
                <w:rFonts w:hint="eastAsia" w:ascii="方正仿宋_GB18030" w:hAnsi="方正仿宋_GB18030" w:eastAsia="方正仿宋_GB18030" w:cs="方正仿宋_GB18030"/>
                <w:b/>
                <w:kern w:val="0"/>
                <w:sz w:val="24"/>
                <w:szCs w:val="21"/>
              </w:rPr>
              <w:t>无效响应</w:t>
            </w:r>
            <w:r>
              <w:rPr>
                <w:rFonts w:hint="eastAsia" w:ascii="方正仿宋_GB18030" w:hAnsi="方正仿宋_GB18030" w:eastAsia="方正仿宋_GB18030" w:cs="方正仿宋_GB18030"/>
                <w:kern w:val="0"/>
                <w:sz w:val="24"/>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8919"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Cs w:val="21"/>
              </w:rPr>
            </w:pPr>
            <w:r>
              <w:rPr>
                <w:rFonts w:hint="eastAsia" w:ascii="方正仿宋_GB18030" w:hAnsi="方正仿宋_GB18030" w:eastAsia="方正仿宋_GB18030" w:cs="方正仿宋_GB18030"/>
                <w:b/>
                <w:kern w:val="0"/>
                <w:sz w:val="24"/>
                <w:szCs w:val="21"/>
                <w:lang w:val="en-US" w:eastAsia="zh-CN"/>
              </w:rPr>
              <w:t>三</w:t>
            </w:r>
            <w:r>
              <w:rPr>
                <w:rFonts w:hint="eastAsia" w:ascii="方正仿宋_GB18030" w:hAnsi="方正仿宋_GB18030" w:eastAsia="方正仿宋_GB18030" w:cs="方正仿宋_GB18030"/>
                <w:b/>
                <w:kern w:val="0"/>
                <w:sz w:val="24"/>
                <w:szCs w:val="21"/>
              </w:rPr>
              <w:t>、询价流程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3" w:hRule="atLeast"/>
          <w:jc w:val="center"/>
        </w:trPr>
        <w:tc>
          <w:tcPr>
            <w:tcW w:w="86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val="en-US" w:eastAsia="zh-CN"/>
              </w:rPr>
              <w:t>一</w:t>
            </w:r>
            <w:r>
              <w:rPr>
                <w:rFonts w:hint="eastAsia" w:ascii="方正仿宋_GB18030" w:hAnsi="方正仿宋_GB18030" w:eastAsia="方正仿宋_GB18030" w:cs="方正仿宋_GB18030"/>
                <w:kern w:val="0"/>
                <w:sz w:val="24"/>
                <w:szCs w:val="21"/>
              </w:rPr>
              <w:t>）</w:t>
            </w:r>
          </w:p>
        </w:tc>
        <w:tc>
          <w:tcPr>
            <w:tcW w:w="623"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1</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bCs/>
                <w:kern w:val="0"/>
                <w:sz w:val="24"/>
                <w:szCs w:val="21"/>
              </w:rPr>
              <w:t>询价小组人数</w:t>
            </w:r>
          </w:p>
        </w:tc>
        <w:tc>
          <w:tcPr>
            <w:tcW w:w="605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方正仿宋_GB18030" w:hAnsi="方正仿宋_GB18030" w:eastAsia="方正仿宋_GB18030" w:cs="方正仿宋_GB18030"/>
                <w:color w:val="FF0000"/>
                <w:kern w:val="0"/>
                <w:szCs w:val="21"/>
              </w:rPr>
            </w:pPr>
            <w:r>
              <w:rPr>
                <w:rFonts w:hint="eastAsia" w:ascii="方正仿宋_GB18030" w:hAnsi="方正仿宋_GB18030" w:eastAsia="方正仿宋_GB18030" w:cs="方正仿宋_GB18030"/>
                <w:kern w:val="0"/>
                <w:sz w:val="24"/>
                <w:szCs w:val="21"/>
                <w:lang w:eastAsia="zh-CN"/>
              </w:rPr>
              <w:t>☑</w:t>
            </w:r>
            <w:r>
              <w:rPr>
                <w:rFonts w:hint="eastAsia" w:ascii="方正仿宋_GB18030" w:hAnsi="方正仿宋_GB18030" w:eastAsia="方正仿宋_GB18030" w:cs="方正仿宋_GB18030"/>
                <w:kern w:val="0"/>
                <w:sz w:val="24"/>
                <w:szCs w:val="21"/>
                <w:lang w:val="en-US" w:eastAsia="zh-CN"/>
              </w:rPr>
              <w:t>7</w:t>
            </w:r>
            <w:r>
              <w:rPr>
                <w:rFonts w:hint="eastAsia" w:ascii="方正仿宋_GB18030" w:hAnsi="方正仿宋_GB18030" w:eastAsia="方正仿宋_GB18030" w:cs="方正仿宋_GB18030"/>
                <w:kern w:val="0"/>
                <w:sz w:val="24"/>
                <w:szCs w:val="21"/>
                <w:lang w:val="zh-CN"/>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1" w:hRule="atLeast"/>
          <w:jc w:val="center"/>
        </w:trPr>
        <w:tc>
          <w:tcPr>
            <w:tcW w:w="8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r>
              <w:rPr>
                <w:rFonts w:hint="eastAsia" w:ascii="方正仿宋_GB18030" w:hAnsi="方正仿宋_GB18030" w:eastAsia="方正仿宋_GB18030" w:cs="方正仿宋_GB18030"/>
                <w:kern w:val="0"/>
                <w:sz w:val="24"/>
                <w:szCs w:val="21"/>
                <w:lang w:val="en-US" w:eastAsia="zh-CN"/>
              </w:rPr>
              <w:t>二</w:t>
            </w:r>
            <w:r>
              <w:rPr>
                <w:rFonts w:hint="eastAsia" w:ascii="方正仿宋_GB18030" w:hAnsi="方正仿宋_GB18030" w:eastAsia="方正仿宋_GB18030" w:cs="方正仿宋_GB18030"/>
                <w:kern w:val="0"/>
                <w:sz w:val="24"/>
                <w:szCs w:val="21"/>
              </w:rPr>
              <w:t>）</w:t>
            </w:r>
          </w:p>
        </w:tc>
        <w:tc>
          <w:tcPr>
            <w:tcW w:w="623"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1</w:t>
            </w:r>
          </w:p>
        </w:tc>
        <w:tc>
          <w:tcPr>
            <w:tcW w:w="1386"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推荐</w:t>
            </w:r>
            <w:r>
              <w:rPr>
                <w:rFonts w:hint="eastAsia" w:ascii="方正仿宋_GB18030" w:hAnsi="方正仿宋_GB18030" w:eastAsia="方正仿宋_GB18030" w:cs="方正仿宋_GB18030"/>
                <w:kern w:val="0"/>
                <w:sz w:val="24"/>
                <w:szCs w:val="21"/>
                <w:lang w:val="en-US" w:eastAsia="zh-CN"/>
              </w:rPr>
              <w:t>询价候选</w:t>
            </w:r>
            <w:r>
              <w:rPr>
                <w:rFonts w:hint="eastAsia" w:ascii="方正仿宋_GB18030" w:hAnsi="方正仿宋_GB18030" w:eastAsia="方正仿宋_GB18030" w:cs="方正仿宋_GB18030"/>
                <w:kern w:val="0"/>
                <w:sz w:val="24"/>
                <w:szCs w:val="21"/>
              </w:rPr>
              <w:t>供应商</w:t>
            </w:r>
          </w:p>
        </w:tc>
        <w:tc>
          <w:tcPr>
            <w:tcW w:w="6050"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eastAsia="方正仿宋_GB18030"/>
                <w:lang w:eastAsia="zh-CN"/>
              </w:rPr>
            </w:pPr>
            <w:r>
              <w:rPr>
                <w:rFonts w:hint="eastAsia" w:ascii="方正仿宋_GB18030" w:hAnsi="方正仿宋_GB18030" w:eastAsia="方正仿宋_GB18030" w:cs="方正仿宋_GB18030"/>
                <w:bCs/>
                <w:sz w:val="24"/>
                <w:szCs w:val="21"/>
              </w:rPr>
              <w:t>根据询价报价（指因算术修正和落实政府采购政策需进行的价格扣除后的报价，即评审价）</w:t>
            </w:r>
            <w:r>
              <w:rPr>
                <w:rFonts w:hint="eastAsia" w:ascii="方正仿宋_GB18030" w:hAnsi="方正仿宋_GB18030" w:eastAsia="方正仿宋_GB18030" w:cs="方正仿宋_GB18030"/>
                <w:bCs/>
                <w:sz w:val="24"/>
                <w:szCs w:val="21"/>
                <w:highlight w:val="none"/>
              </w:rPr>
              <w:t>以综合</w:t>
            </w:r>
            <w:r>
              <w:rPr>
                <w:rFonts w:hint="eastAsia" w:ascii="方正仿宋_GB18030" w:hAnsi="方正仿宋_GB18030" w:eastAsia="方正仿宋_GB18030" w:cs="方正仿宋_GB18030"/>
                <w:bCs/>
                <w:sz w:val="24"/>
                <w:szCs w:val="21"/>
                <w:highlight w:val="none"/>
                <w:lang w:eastAsia="zh-CN"/>
              </w:rPr>
              <w:t>价值</w:t>
            </w:r>
            <w:r>
              <w:rPr>
                <w:rFonts w:hint="eastAsia" w:ascii="方正仿宋_GB18030" w:hAnsi="方正仿宋_GB18030" w:eastAsia="方正仿宋_GB18030" w:cs="方正仿宋_GB18030"/>
                <w:bCs/>
                <w:sz w:val="24"/>
                <w:szCs w:val="21"/>
                <w:highlight w:val="none"/>
              </w:rPr>
              <w:t>由</w:t>
            </w:r>
            <w:r>
              <w:rPr>
                <w:rFonts w:hint="eastAsia" w:ascii="方正仿宋_GB18030" w:hAnsi="方正仿宋_GB18030" w:eastAsia="方正仿宋_GB18030" w:cs="方正仿宋_GB18030"/>
                <w:bCs/>
                <w:sz w:val="24"/>
                <w:szCs w:val="21"/>
                <w:highlight w:val="none"/>
                <w:lang w:eastAsia="zh-CN"/>
              </w:rPr>
              <w:t>高到低</w:t>
            </w:r>
            <w:r>
              <w:rPr>
                <w:rFonts w:hint="eastAsia" w:ascii="方正仿宋_GB18030" w:hAnsi="方正仿宋_GB18030" w:eastAsia="方正仿宋_GB18030" w:cs="方正仿宋_GB18030"/>
                <w:bCs/>
                <w:sz w:val="24"/>
                <w:szCs w:val="21"/>
                <w:highlight w:val="none"/>
              </w:rPr>
              <w:t>的顺序推荐</w:t>
            </w:r>
            <w:r>
              <w:rPr>
                <w:rFonts w:hint="eastAsia" w:ascii="方正仿宋_GB18030" w:hAnsi="方正仿宋_GB18030" w:eastAsia="方正仿宋_GB18030" w:cs="方正仿宋_GB18030"/>
                <w:bCs/>
                <w:sz w:val="24"/>
                <w:szCs w:val="21"/>
                <w:highlight w:val="none"/>
                <w:lang w:eastAsia="zh-CN"/>
              </w:rPr>
              <w:t>3家询价</w:t>
            </w:r>
            <w:r>
              <w:rPr>
                <w:rFonts w:hint="eastAsia" w:ascii="方正仿宋_GB18030" w:hAnsi="方正仿宋_GB18030" w:eastAsia="方正仿宋_GB18030" w:cs="方正仿宋_GB18030"/>
                <w:bCs/>
                <w:sz w:val="24"/>
                <w:szCs w:val="21"/>
                <w:highlight w:val="none"/>
              </w:rPr>
              <w:t>候选</w:t>
            </w:r>
            <w:r>
              <w:rPr>
                <w:rFonts w:hint="eastAsia" w:ascii="方正仿宋_GB18030" w:hAnsi="方正仿宋_GB18030" w:eastAsia="方正仿宋_GB18030" w:cs="方正仿宋_GB18030"/>
                <w:bCs/>
                <w:sz w:val="24"/>
                <w:szCs w:val="21"/>
                <w:highlight w:val="none"/>
                <w:lang w:eastAsia="zh-CN"/>
              </w:rPr>
              <w:t>供应商</w:t>
            </w:r>
            <w:r>
              <w:rPr>
                <w:rFonts w:hint="eastAsia" w:ascii="方正仿宋_GB18030" w:hAnsi="方正仿宋_GB18030" w:eastAsia="方正仿宋_GB18030" w:cs="方正仿宋_GB18030"/>
                <w:bCs/>
                <w:sz w:val="24"/>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8919" w:type="dxa"/>
            <w:gridSpan w:val="4"/>
            <w:vAlign w:val="center"/>
          </w:tcPr>
          <w:p>
            <w:pPr>
              <w:keepNext w:val="0"/>
              <w:keepLines w:val="0"/>
              <w:pageBreakBefore w:val="0"/>
              <w:widowControl w:val="0"/>
              <w:kinsoku/>
              <w:wordWrap/>
              <w:overflowPunct/>
              <w:topLinePunct w:val="0"/>
              <w:bidi w:val="0"/>
              <w:adjustRightInd w:val="0"/>
              <w:snapToGrid w:val="0"/>
              <w:spacing w:line="400" w:lineRule="exact"/>
              <w:ind w:left="420"/>
              <w:jc w:val="center"/>
              <w:textAlignment w:val="auto"/>
              <w:rPr>
                <w:rFonts w:hint="eastAsia" w:ascii="方正仿宋_GB18030" w:hAnsi="方正仿宋_GB18030" w:eastAsia="方正仿宋_GB18030" w:cs="方正仿宋_GB18030"/>
                <w:color w:val="FF0000"/>
                <w:kern w:val="0"/>
                <w:szCs w:val="21"/>
              </w:rPr>
            </w:pPr>
            <w:r>
              <w:rPr>
                <w:rFonts w:hint="eastAsia" w:ascii="方正仿宋_GB18030" w:hAnsi="方正仿宋_GB18030" w:eastAsia="方正仿宋_GB18030" w:cs="方正仿宋_GB18030"/>
                <w:b/>
                <w:kern w:val="0"/>
                <w:sz w:val="24"/>
                <w:szCs w:val="21"/>
              </w:rPr>
              <w:t>其他说明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8" w:hRule="atLeast"/>
          <w:jc w:val="center"/>
        </w:trPr>
        <w:tc>
          <w:tcPr>
            <w:tcW w:w="860"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p>
        </w:tc>
        <w:tc>
          <w:tcPr>
            <w:tcW w:w="623"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w:t>
            </w:r>
          </w:p>
        </w:tc>
        <w:tc>
          <w:tcPr>
            <w:tcW w:w="1386"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center"/>
              <w:textAlignment w:val="auto"/>
              <w:rPr>
                <w:rFonts w:hint="eastAsia" w:ascii="方正仿宋_GB18030" w:hAnsi="方正仿宋_GB18030" w:eastAsia="方正仿宋_GB18030" w:cs="方正仿宋_GB18030"/>
                <w:color w:val="00B0F0"/>
                <w:kern w:val="0"/>
                <w:sz w:val="24"/>
                <w:szCs w:val="21"/>
              </w:rPr>
            </w:pPr>
            <w:r>
              <w:rPr>
                <w:rFonts w:hint="eastAsia" w:ascii="方正仿宋_GB18030" w:hAnsi="方正仿宋_GB18030" w:eastAsia="方正仿宋_GB18030" w:cs="方正仿宋_GB18030"/>
                <w:kern w:val="0"/>
                <w:sz w:val="24"/>
                <w:szCs w:val="21"/>
              </w:rPr>
              <w:t>分包</w:t>
            </w:r>
          </w:p>
        </w:tc>
        <w:tc>
          <w:tcPr>
            <w:tcW w:w="6050" w:type="dxa"/>
            <w:vAlign w:val="center"/>
          </w:tcPr>
          <w:p>
            <w:pPr>
              <w:keepNext w:val="0"/>
              <w:keepLines w:val="0"/>
              <w:pageBreakBefore w:val="0"/>
              <w:widowControl w:val="0"/>
              <w:kinsoku/>
              <w:wordWrap/>
              <w:overflowPunct/>
              <w:topLinePunct w:val="0"/>
              <w:autoSpaceDE w:val="0"/>
              <w:autoSpaceDN w:val="0"/>
              <w:bidi w:val="0"/>
              <w:adjustRightInd w:val="0"/>
              <w:spacing w:line="400" w:lineRule="exact"/>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方式一：</w:t>
            </w:r>
            <w:r>
              <w:rPr>
                <w:rFonts w:hint="eastAsia" w:ascii="方正仿宋_GB18030" w:hAnsi="方正仿宋_GB18030" w:eastAsia="方正仿宋_GB18030" w:cs="方正仿宋_GB18030"/>
                <w:kern w:val="0"/>
                <w:sz w:val="24"/>
                <w:szCs w:val="21"/>
                <w:lang w:eastAsia="zh-CN"/>
              </w:rPr>
              <w:t>☑</w:t>
            </w:r>
            <w:r>
              <w:rPr>
                <w:rFonts w:hint="eastAsia" w:ascii="方正仿宋_GB18030" w:hAnsi="方正仿宋_GB18030" w:eastAsia="方正仿宋_GB18030" w:cs="方正仿宋_GB18030"/>
                <w:kern w:val="0"/>
                <w:sz w:val="24"/>
                <w:szCs w:val="21"/>
              </w:rPr>
              <w:t>不允许；</w:t>
            </w:r>
          </w:p>
          <w:p>
            <w:pPr>
              <w:keepNext w:val="0"/>
              <w:keepLines w:val="0"/>
              <w:pageBreakBefore w:val="0"/>
              <w:widowControl w:val="0"/>
              <w:kinsoku/>
              <w:wordWrap/>
              <w:overflowPunct/>
              <w:topLinePunct w:val="0"/>
              <w:autoSpaceDE w:val="0"/>
              <w:autoSpaceDN w:val="0"/>
              <w:bidi w:val="0"/>
              <w:adjustRightInd w:val="0"/>
              <w:spacing w:line="400" w:lineRule="exact"/>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方式二：□允许：</w:t>
            </w:r>
          </w:p>
          <w:p>
            <w:pPr>
              <w:keepNext w:val="0"/>
              <w:keepLines w:val="0"/>
              <w:pageBreakBefore w:val="0"/>
              <w:widowControl w:val="0"/>
              <w:numPr>
                <w:ilvl w:val="0"/>
                <w:numId w:val="4"/>
              </w:numPr>
              <w:tabs>
                <w:tab w:val="left" w:pos="601"/>
              </w:tabs>
              <w:kinsoku/>
              <w:wordWrap/>
              <w:overflowPunct/>
              <w:topLinePunct w:val="0"/>
              <w:autoSpaceDE w:val="0"/>
              <w:autoSpaceDN w:val="0"/>
              <w:bidi w:val="0"/>
              <w:adjustRightInd w:val="0"/>
              <w:spacing w:line="400" w:lineRule="exact"/>
              <w:ind w:left="601" w:hanging="601"/>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分包履行的具体内容：</w:t>
            </w:r>
            <w:r>
              <w:rPr>
                <w:rFonts w:hint="eastAsia" w:ascii="方正仿宋_GB18030" w:hAnsi="方正仿宋_GB18030" w:eastAsia="方正仿宋_GB18030" w:cs="方正仿宋_GB18030"/>
                <w:kern w:val="0"/>
                <w:sz w:val="24"/>
                <w:szCs w:val="21"/>
                <w:u w:val="single"/>
              </w:rPr>
              <w:t xml:space="preserve">          </w:t>
            </w:r>
          </w:p>
          <w:p>
            <w:pPr>
              <w:keepNext w:val="0"/>
              <w:keepLines w:val="0"/>
              <w:pageBreakBefore w:val="0"/>
              <w:widowControl w:val="0"/>
              <w:numPr>
                <w:ilvl w:val="0"/>
                <w:numId w:val="4"/>
              </w:numPr>
              <w:tabs>
                <w:tab w:val="left" w:pos="601"/>
              </w:tabs>
              <w:kinsoku/>
              <w:wordWrap/>
              <w:overflowPunct/>
              <w:topLinePunct w:val="0"/>
              <w:autoSpaceDE w:val="0"/>
              <w:autoSpaceDN w:val="0"/>
              <w:bidi w:val="0"/>
              <w:adjustRightInd w:val="0"/>
              <w:spacing w:line="400" w:lineRule="exact"/>
              <w:ind w:left="601" w:hanging="601"/>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分包金额（比例）</w:t>
            </w:r>
            <w:r>
              <w:rPr>
                <w:rFonts w:hint="eastAsia" w:ascii="方正仿宋_GB18030" w:hAnsi="方正仿宋_GB18030" w:eastAsia="方正仿宋_GB18030" w:cs="方正仿宋_GB18030"/>
                <w:kern w:val="0"/>
                <w:sz w:val="24"/>
                <w:szCs w:val="21"/>
                <w:u w:val="single"/>
              </w:rPr>
              <w:t xml:space="preserve">      </w:t>
            </w:r>
            <w:r>
              <w:rPr>
                <w:rFonts w:hint="eastAsia" w:ascii="方正仿宋_GB18030" w:hAnsi="方正仿宋_GB18030" w:eastAsia="方正仿宋_GB18030" w:cs="方正仿宋_GB18030"/>
                <w:kern w:val="0"/>
                <w:sz w:val="24"/>
                <w:szCs w:val="21"/>
              </w:rPr>
              <w:t xml:space="preserve"> </w:t>
            </w:r>
          </w:p>
          <w:p>
            <w:pPr>
              <w:keepNext w:val="0"/>
              <w:keepLines w:val="0"/>
              <w:pageBreakBefore w:val="0"/>
              <w:widowControl w:val="0"/>
              <w:numPr>
                <w:ilvl w:val="0"/>
                <w:numId w:val="4"/>
              </w:numPr>
              <w:tabs>
                <w:tab w:val="left" w:pos="601"/>
              </w:tabs>
              <w:kinsoku/>
              <w:wordWrap/>
              <w:overflowPunct/>
              <w:topLinePunct w:val="0"/>
              <w:autoSpaceDE w:val="0"/>
              <w:autoSpaceDN w:val="0"/>
              <w:bidi w:val="0"/>
              <w:adjustRightInd w:val="0"/>
              <w:spacing w:line="400" w:lineRule="exact"/>
              <w:ind w:left="601" w:hanging="601"/>
              <w:jc w:val="left"/>
              <w:textAlignment w:val="auto"/>
              <w:rPr>
                <w:rFonts w:hint="eastAsia" w:ascii="方正仿宋_GB18030" w:hAnsi="方正仿宋_GB18030" w:eastAsia="方正仿宋_GB18030" w:cs="方正仿宋_GB18030"/>
                <w:kern w:val="0"/>
                <w:sz w:val="24"/>
                <w:szCs w:val="21"/>
              </w:rPr>
            </w:pPr>
            <w:r>
              <w:rPr>
                <w:rFonts w:hint="eastAsia" w:ascii="方正仿宋_GB18030" w:hAnsi="方正仿宋_GB18030" w:eastAsia="方正仿宋_GB18030" w:cs="方正仿宋_GB18030"/>
                <w:kern w:val="0"/>
                <w:sz w:val="24"/>
                <w:szCs w:val="21"/>
              </w:rPr>
              <w:t>对分包人的资质要求：</w:t>
            </w:r>
            <w:r>
              <w:rPr>
                <w:rFonts w:hint="eastAsia" w:ascii="方正仿宋_GB18030" w:hAnsi="方正仿宋_GB18030" w:eastAsia="方正仿宋_GB18030" w:cs="方正仿宋_GB18030"/>
                <w:kern w:val="0"/>
                <w:sz w:val="24"/>
                <w:szCs w:val="21"/>
                <w:u w:val="single"/>
              </w:rPr>
              <w:t xml:space="preserve">          </w:t>
            </w:r>
          </w:p>
          <w:p>
            <w:pPr>
              <w:keepNext w:val="0"/>
              <w:keepLines w:val="0"/>
              <w:pageBreakBefore w:val="0"/>
              <w:widowControl w:val="0"/>
              <w:numPr>
                <w:ilvl w:val="0"/>
                <w:numId w:val="4"/>
              </w:numPr>
              <w:tabs>
                <w:tab w:val="left" w:pos="601"/>
              </w:tabs>
              <w:kinsoku/>
              <w:wordWrap/>
              <w:overflowPunct/>
              <w:topLinePunct w:val="0"/>
              <w:autoSpaceDE w:val="0"/>
              <w:autoSpaceDN w:val="0"/>
              <w:bidi w:val="0"/>
              <w:adjustRightInd w:val="0"/>
              <w:spacing w:line="400" w:lineRule="exact"/>
              <w:ind w:left="601" w:hanging="601"/>
              <w:jc w:val="left"/>
              <w:textAlignment w:val="auto"/>
              <w:rPr>
                <w:rFonts w:hint="eastAsia" w:ascii="方正仿宋_GB18030" w:hAnsi="方正仿宋_GB18030" w:eastAsia="方正仿宋_GB18030" w:cs="方正仿宋_GB18030"/>
                <w:color w:val="00B0F0"/>
                <w:kern w:val="0"/>
                <w:sz w:val="24"/>
                <w:szCs w:val="21"/>
              </w:rPr>
            </w:pPr>
            <w:r>
              <w:rPr>
                <w:rFonts w:hint="eastAsia" w:ascii="方正仿宋_GB18030" w:hAnsi="方正仿宋_GB18030" w:eastAsia="方正仿宋_GB18030" w:cs="方正仿宋_GB18030"/>
                <w:kern w:val="0"/>
                <w:sz w:val="24"/>
                <w:szCs w:val="21"/>
              </w:rPr>
              <w:t>响应供应商应当在响应文件中载明拟在成交后将成交项目的非主体、非关键性工作分包的承担主体，分包承担主体应当具备相应资质条件且不得再次分包。</w:t>
            </w:r>
          </w:p>
        </w:tc>
      </w:tr>
    </w:tbl>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七、附件</w:t>
      </w:r>
    </w:p>
    <w:p>
      <w:pPr>
        <w:pStyle w:val="9"/>
        <w:numPr>
          <w:ilvl w:val="0"/>
          <w:numId w:val="5"/>
        </w:numPr>
        <w:rPr>
          <w:ins w:id="0" w:author="栾" w:date="2024-03-20T11:19:51Z"/>
          <w:rFonts w:hint="eastAsia"/>
          <w:lang w:val="en-US" w:eastAsia="zh-CN"/>
        </w:rPr>
      </w:pPr>
      <w:ins w:id="1" w:author="栾" w:date="2024-03-20T11:19:51Z">
        <w:r>
          <w:rPr>
            <w:rFonts w:hint="eastAsia"/>
            <w:lang w:val="en-US" w:eastAsia="zh-CN"/>
          </w:rPr>
          <w:t>报价清单</w:t>
        </w:r>
      </w:ins>
    </w:p>
    <w:p>
      <w:pPr>
        <w:pStyle w:val="9"/>
        <w:numPr>
          <w:ilvl w:val="0"/>
          <w:numId w:val="5"/>
        </w:numPr>
        <w:rPr>
          <w:ins w:id="2" w:author="栾" w:date="2024-03-20T11:19:51Z"/>
          <w:rFonts w:hint="default"/>
          <w:lang w:val="en-US" w:eastAsia="zh-CN"/>
        </w:rPr>
      </w:pPr>
      <w:ins w:id="3" w:author="栾" w:date="2024-03-20T11:19:51Z">
        <w:r>
          <w:rPr>
            <w:rFonts w:hint="eastAsia"/>
            <w:lang w:val="en-US" w:eastAsia="zh-CN"/>
          </w:rPr>
          <w:t>施工蓝图和设计相关文件</w:t>
        </w:r>
      </w:ins>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rPr>
      </w:pPr>
    </w:p>
    <w:p>
      <w:pPr>
        <w:rPr>
          <w:rFonts w:hint="eastAsia" w:ascii="仿宋_GB2312" w:hAnsi="仿宋_GB2312" w:eastAsia="仿宋_GB2312" w:cs="仿宋_GB2312"/>
        </w:rPr>
      </w:pPr>
      <w:r>
        <w:rPr>
          <w:rFonts w:hint="eastAsia" w:ascii="仿宋_GB2312" w:hAnsi="仿宋_GB2312" w:eastAsia="仿宋_GB2312" w:cs="仿宋_GB2312"/>
        </w:rPr>
        <w:br w:type="page"/>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outlineLvl w:val="0"/>
        <w:rPr>
          <w:rFonts w:hint="eastAsia" w:ascii="黑体" w:hAnsi="黑体" w:eastAsia="黑体" w:cs="黑体"/>
          <w:lang w:val="en-US" w:eastAsia="zh-CN"/>
        </w:rPr>
      </w:pPr>
      <w:bookmarkStart w:id="15" w:name="_Toc8208"/>
      <w:r>
        <w:rPr>
          <w:rFonts w:hint="eastAsia" w:ascii="黑体" w:hAnsi="黑体" w:eastAsia="黑体" w:cs="黑体"/>
          <w:lang w:val="en-US" w:eastAsia="zh-CN"/>
        </w:rPr>
        <w:t>八、报价文件格式及装订顺序</w:t>
      </w:r>
      <w:bookmarkEnd w:id="15"/>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eastAsia="zh-CN"/>
        </w:rPr>
      </w:pPr>
      <w:r>
        <w:rPr>
          <w:rFonts w:hint="eastAsia" w:ascii="仿宋_GB2312" w:hAnsi="仿宋_GB2312" w:cs="仿宋_GB2312"/>
          <w:lang w:val="en-US" w:eastAsia="zh-CN"/>
        </w:rPr>
        <w:t>报价</w:t>
      </w:r>
      <w:r>
        <w:rPr>
          <w:rFonts w:hint="eastAsia" w:ascii="仿宋_GB2312" w:hAnsi="仿宋_GB2312" w:cs="仿宋_GB2312"/>
          <w:lang w:eastAsia="zh-CN"/>
        </w:rPr>
        <w:t>文件按下面提供格式填报，按顺序装订。</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val="en-US" w:eastAsia="zh-CN"/>
        </w:rPr>
      </w:pPr>
      <w:r>
        <w:rPr>
          <w:rFonts w:hint="eastAsia" w:ascii="仿宋_GB2312" w:hAnsi="仿宋_GB2312" w:cs="仿宋_GB2312"/>
          <w:lang w:eastAsia="zh-CN"/>
        </w:rPr>
        <w:t xml:space="preserve">文件袋封面 </w:t>
      </w:r>
      <w:r>
        <w:rPr>
          <w:rFonts w:hint="eastAsia" w:ascii="仿宋_GB2312" w:hAnsi="仿宋_GB2312" w:cs="仿宋_GB2312"/>
          <w:lang w:val="en-US" w:eastAsia="zh-CN"/>
        </w:rPr>
        <w:t>茂名市中医院新院区</w:t>
      </w:r>
      <w:r>
        <w:rPr>
          <w:rFonts w:hint="eastAsia" w:ascii="仿宋_GB2312" w:hAnsi="仿宋_GB2312" w:cs="仿宋_GB2312"/>
          <w:lang w:eastAsia="zh-CN"/>
        </w:rPr>
        <w:t>项目</w:t>
      </w:r>
      <w:r>
        <w:rPr>
          <w:rFonts w:hint="eastAsia" w:ascii="仿宋_GB2312" w:hAnsi="仿宋_GB2312" w:cs="仿宋_GB2312"/>
          <w:lang w:val="en-US" w:eastAsia="zh-CN"/>
        </w:rPr>
        <w:t>-</w:t>
      </w:r>
      <w:r>
        <w:rPr>
          <w:rFonts w:hint="eastAsia" w:ascii="仿宋_GB2312" w:hAnsi="仿宋_GB2312" w:cs="仿宋_GB2312"/>
          <w:u w:val="single"/>
          <w:lang w:val="en-US" w:eastAsia="zh-CN"/>
        </w:rPr>
        <w:t xml:space="preserve">       </w:t>
      </w:r>
      <w:r>
        <w:rPr>
          <w:rFonts w:hint="eastAsia" w:ascii="仿宋_GB2312" w:hAnsi="仿宋_GB2312" w:cs="仿宋_GB2312"/>
          <w:lang w:val="en-US" w:eastAsia="zh-CN"/>
        </w:rPr>
        <w:t>询价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eastAsia="zh-CN"/>
        </w:rPr>
      </w:pPr>
      <w:r>
        <w:rPr>
          <w:rFonts w:hint="eastAsia" w:ascii="仿宋_GB2312" w:hAnsi="仿宋_GB2312" w:cs="仿宋_GB2312"/>
          <w:lang w:val="en-US" w:eastAsia="zh-CN"/>
        </w:rPr>
        <w:t>一、</w:t>
      </w:r>
      <w:r>
        <w:rPr>
          <w:rFonts w:hint="eastAsia" w:ascii="仿宋_GB2312" w:hAnsi="仿宋_GB2312" w:cs="仿宋_GB2312"/>
          <w:lang w:eastAsia="zh-CN"/>
        </w:rPr>
        <w:t>报价</w:t>
      </w:r>
      <w:r>
        <w:rPr>
          <w:rFonts w:hint="eastAsia" w:ascii="仿宋_GB2312" w:hAnsi="仿宋_GB2312" w:cs="仿宋_GB2312"/>
          <w:lang w:val="en-US" w:eastAsia="zh-CN"/>
        </w:rPr>
        <w:t>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eastAsia="zh-CN"/>
        </w:rPr>
      </w:pPr>
      <w:r>
        <w:rPr>
          <w:rFonts w:hint="eastAsia" w:ascii="仿宋_GB2312" w:hAnsi="仿宋_GB2312" w:cs="仿宋_GB2312"/>
          <w:lang w:val="en-US" w:eastAsia="zh-CN"/>
        </w:rPr>
        <w:t>二、</w:t>
      </w:r>
      <w:r>
        <w:rPr>
          <w:rFonts w:hint="eastAsia" w:ascii="仿宋_GB2312" w:hAnsi="仿宋_GB2312" w:cs="仿宋_GB2312"/>
          <w:lang w:eastAsia="zh-CN"/>
        </w:rPr>
        <w:t>工程量清单报价表；</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eastAsia="zh-CN"/>
        </w:rPr>
      </w:pPr>
      <w:r>
        <w:rPr>
          <w:rFonts w:hint="eastAsia" w:ascii="仿宋_GB2312" w:hAnsi="仿宋_GB2312" w:cs="仿宋_GB2312"/>
          <w:lang w:val="en-US" w:eastAsia="zh-CN"/>
        </w:rPr>
        <w:t>三、</w:t>
      </w:r>
      <w:r>
        <w:rPr>
          <w:rFonts w:hint="eastAsia" w:ascii="仿宋_GB2312" w:hAnsi="仿宋_GB2312" w:cs="仿宋_GB2312"/>
          <w:lang w:eastAsia="zh-CN"/>
        </w:rPr>
        <w:t>企业相关证件（营业执照）；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仿宋_GB2312" w:hAnsi="仿宋_GB2312" w:cs="仿宋_GB2312"/>
          <w:lang w:eastAsia="zh-CN"/>
        </w:rPr>
        <w:sectPr>
          <w:footerReference r:id="rId4" w:type="default"/>
          <w:pgSz w:w="11906" w:h="16838"/>
          <w:pgMar w:top="1213" w:right="1236" w:bottom="1440" w:left="1803" w:header="851" w:footer="992" w:gutter="0"/>
          <w:pgNumType w:fmt="numberInDash" w:start="1"/>
          <w:cols w:space="425" w:num="1"/>
          <w:docGrid w:type="lines" w:linePitch="312" w:charSpace="0"/>
        </w:sectPr>
      </w:pPr>
      <w:r>
        <w:rPr>
          <w:rFonts w:hint="eastAsia" w:ascii="仿宋_GB2312" w:hAnsi="仿宋_GB2312" w:cs="仿宋_GB2312"/>
          <w:lang w:val="en-US" w:eastAsia="zh-CN"/>
        </w:rPr>
        <w:t>四、</w:t>
      </w:r>
      <w:r>
        <w:rPr>
          <w:rFonts w:hint="eastAsia" w:ascii="仿宋_GB2312" w:hAnsi="仿宋_GB2312" w:cs="仿宋_GB2312"/>
          <w:lang w:eastAsia="zh-CN"/>
        </w:rPr>
        <w:t>提供</w:t>
      </w:r>
      <w:r>
        <w:rPr>
          <w:rFonts w:hint="eastAsia" w:ascii="仿宋_GB2312" w:hAnsi="仿宋_GB2312" w:cs="仿宋_GB2312"/>
          <w:lang w:val="en-US" w:eastAsia="zh-CN"/>
        </w:rPr>
        <w:t>2021</w:t>
      </w:r>
      <w:bookmarkStart w:id="26" w:name="_GoBack"/>
      <w:bookmarkEnd w:id="26"/>
      <w:r>
        <w:rPr>
          <w:rFonts w:hint="eastAsia" w:ascii="仿宋_GB2312" w:hAnsi="仿宋_GB2312" w:cs="仿宋_GB2312"/>
          <w:lang w:eastAsia="zh-CN"/>
        </w:rPr>
        <w:t xml:space="preserve">年 </w:t>
      </w:r>
      <w:r>
        <w:rPr>
          <w:rFonts w:hint="eastAsia" w:ascii="仿宋_GB2312" w:hAnsi="仿宋_GB2312" w:cs="仿宋_GB2312"/>
          <w:lang w:val="en-US" w:eastAsia="zh-CN"/>
        </w:rPr>
        <w:t>1</w:t>
      </w:r>
      <w:r>
        <w:rPr>
          <w:rFonts w:hint="eastAsia" w:ascii="仿宋_GB2312" w:hAnsi="仿宋_GB2312" w:cs="仿宋_GB2312"/>
          <w:lang w:eastAsia="zh-CN"/>
        </w:rPr>
        <w:t xml:space="preserve"> 月至今（以合同签订日期为准）（</w:t>
      </w:r>
      <w:r>
        <w:rPr>
          <w:rFonts w:hint="eastAsia" w:ascii="仿宋_GB2312" w:hAnsi="仿宋_GB2312" w:cs="仿宋_GB2312"/>
          <w:lang w:val="en-US" w:eastAsia="zh-CN"/>
        </w:rPr>
        <w:t>3</w:t>
      </w:r>
      <w:r>
        <w:rPr>
          <w:rFonts w:hint="eastAsia" w:ascii="仿宋_GB2312" w:hAnsi="仿宋_GB2312" w:cs="仿宋_GB2312"/>
          <w:lang w:eastAsia="zh-CN"/>
        </w:rPr>
        <w:t>）个同类业务合同复印件。</w:t>
      </w:r>
      <w:r>
        <w:rPr>
          <w:rFonts w:hint="eastAsia" w:ascii="仿宋_GB2312" w:hAnsi="仿宋_GB2312" w:cs="仿宋_GB2312"/>
          <w:lang w:val="en-US" w:eastAsia="zh-CN"/>
        </w:rPr>
        <w:t>（注：业绩不少于3个）</w:t>
      </w:r>
    </w:p>
    <w:p>
      <w:pPr>
        <w:spacing w:line="360" w:lineRule="auto"/>
        <w:jc w:val="left"/>
        <w:rPr>
          <w:rFonts w:hint="default" w:ascii="黑体" w:hAnsi="Times New Roman" w:eastAsia="黑体" w:cs="Times New Roman"/>
          <w:bCs/>
          <w:sz w:val="36"/>
          <w:szCs w:val="36"/>
          <w:lang w:val="en-US" w:eastAsia="zh-CN"/>
        </w:rPr>
      </w:pPr>
      <w:r>
        <w:rPr>
          <w:rFonts w:hint="eastAsia" w:ascii="黑体" w:eastAsia="黑体"/>
          <w:bCs/>
          <w:sz w:val="36"/>
          <w:szCs w:val="36"/>
        </w:rPr>
        <w:t>项目名称：</w:t>
      </w:r>
      <w:r>
        <w:rPr>
          <w:rFonts w:hint="eastAsia" w:ascii="黑体" w:hAnsi="Times New Roman" w:eastAsia="黑体" w:cs="Times New Roman"/>
          <w:bCs/>
          <w:sz w:val="36"/>
          <w:szCs w:val="36"/>
          <w:lang w:val="en-US" w:eastAsia="zh-CN"/>
        </w:rPr>
        <w:t>茂名市中医院新院区</w:t>
      </w:r>
      <w:r>
        <w:rPr>
          <w:rFonts w:hint="eastAsia" w:ascii="黑体" w:hAnsi="Times New Roman" w:eastAsia="黑体" w:cs="Times New Roman"/>
          <w:bCs/>
          <w:sz w:val="36"/>
          <w:szCs w:val="36"/>
          <w:lang w:eastAsia="zh-CN"/>
        </w:rPr>
        <w:t>项目－</w:t>
      </w:r>
      <w:r>
        <w:rPr>
          <w:rFonts w:hint="eastAsia" w:ascii="黑体" w:hAnsi="Times New Roman" w:eastAsia="黑体" w:cs="Times New Roman"/>
          <w:bCs/>
          <w:sz w:val="36"/>
          <w:szCs w:val="36"/>
          <w:u w:val="single"/>
          <w:lang w:val="en-US" w:eastAsia="zh-CN"/>
        </w:rPr>
        <w:t>（空调自控系统设备）</w:t>
      </w:r>
      <w:r>
        <w:rPr>
          <w:rFonts w:hint="eastAsia" w:ascii="黑体" w:hAnsi="Times New Roman" w:eastAsia="黑体" w:cs="Times New Roman"/>
          <w:bCs/>
          <w:sz w:val="36"/>
          <w:szCs w:val="36"/>
          <w:lang w:val="en-US" w:eastAsia="zh-CN"/>
        </w:rPr>
        <w:t>询价</w:t>
      </w:r>
    </w:p>
    <w:p>
      <w:pPr>
        <w:widowControl/>
        <w:jc w:val="left"/>
        <w:rPr>
          <w:rStyle w:val="8"/>
          <w:sz w:val="30"/>
          <w:szCs w:val="30"/>
        </w:rPr>
      </w:pPr>
    </w:p>
    <w:p>
      <w:pPr>
        <w:pStyle w:val="9"/>
      </w:pPr>
    </w:p>
    <w:p>
      <w:pPr>
        <w:jc w:val="center"/>
        <w:rPr>
          <w:rFonts w:ascii="文星仿宋" w:eastAsia="文星仿宋" w:cs="宋体"/>
          <w:sz w:val="96"/>
          <w:szCs w:val="96"/>
        </w:rPr>
      </w:pPr>
    </w:p>
    <w:p>
      <w:pPr>
        <w:pStyle w:val="9"/>
        <w:rPr>
          <w:rFonts w:ascii="文星仿宋" w:eastAsia="文星仿宋" w:cs="宋体"/>
          <w:sz w:val="96"/>
          <w:szCs w:val="96"/>
        </w:rPr>
      </w:pPr>
    </w:p>
    <w:p>
      <w:pPr>
        <w:pStyle w:val="9"/>
        <w:rPr>
          <w:rFonts w:ascii="文星仿宋" w:eastAsia="文星仿宋" w:cs="宋体"/>
          <w:sz w:val="96"/>
          <w:szCs w:val="96"/>
        </w:rPr>
      </w:pPr>
    </w:p>
    <w:p>
      <w:pPr>
        <w:jc w:val="center"/>
        <w:rPr>
          <w:rFonts w:hint="eastAsia" w:ascii="黑体" w:eastAsia="黑体"/>
          <w:b/>
          <w:bCs/>
          <w:kern w:val="0"/>
          <w:sz w:val="72"/>
          <w:szCs w:val="72"/>
        </w:rPr>
      </w:pPr>
      <w:r>
        <w:rPr>
          <w:rFonts w:hint="eastAsia" w:ascii="黑体" w:eastAsia="黑体"/>
          <w:b/>
          <w:bCs/>
          <w:kern w:val="0"/>
          <w:sz w:val="72"/>
          <w:szCs w:val="72"/>
          <w:lang w:val="en-US" w:eastAsia="zh-CN"/>
        </w:rPr>
        <w:t>报 价</w:t>
      </w:r>
      <w:r>
        <w:rPr>
          <w:rFonts w:hint="eastAsia" w:ascii="黑体" w:eastAsia="黑体"/>
          <w:b/>
          <w:bCs/>
          <w:kern w:val="0"/>
          <w:sz w:val="72"/>
          <w:szCs w:val="72"/>
        </w:rPr>
        <w:t xml:space="preserve"> 文 件</w:t>
      </w:r>
    </w:p>
    <w:p>
      <w:pPr>
        <w:jc w:val="center"/>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rPr>
          <w:sz w:val="84"/>
          <w:szCs w:val="84"/>
        </w:rPr>
      </w:pPr>
    </w:p>
    <w:p>
      <w:pPr>
        <w:pStyle w:val="5"/>
        <w:ind w:left="0" w:firstLine="0"/>
        <w:rPr>
          <w:sz w:val="84"/>
          <w:szCs w:val="84"/>
        </w:rPr>
      </w:pPr>
    </w:p>
    <w:p>
      <w:pPr>
        <w:pStyle w:val="5"/>
        <w:rPr>
          <w:sz w:val="84"/>
          <w:szCs w:val="84"/>
        </w:rPr>
      </w:pPr>
    </w:p>
    <w:p>
      <w:pPr>
        <w:pStyle w:val="5"/>
        <w:rPr>
          <w:sz w:val="84"/>
          <w:szCs w:val="84"/>
        </w:rPr>
      </w:pPr>
    </w:p>
    <w:p>
      <w:pPr>
        <w:pStyle w:val="5"/>
        <w:rPr>
          <w:sz w:val="84"/>
          <w:szCs w:val="84"/>
        </w:rPr>
      </w:pPr>
    </w:p>
    <w:p>
      <w:pPr>
        <w:ind w:firstLine="703" w:firstLineChars="250"/>
        <w:rPr>
          <w:rFonts w:hint="eastAsia" w:ascii="黑体" w:eastAsia="黑体"/>
          <w:b/>
          <w:bCs/>
          <w:kern w:val="0"/>
          <w:sz w:val="28"/>
          <w:szCs w:val="28"/>
          <w:u w:val="single"/>
        </w:rPr>
      </w:pPr>
      <w:r>
        <w:rPr>
          <w:rFonts w:hint="eastAsia" w:ascii="黑体" w:eastAsia="黑体"/>
          <w:b/>
          <w:bCs/>
          <w:kern w:val="0"/>
          <w:sz w:val="28"/>
          <w:szCs w:val="28"/>
          <w:lang w:val="en-US" w:eastAsia="zh-CN"/>
        </w:rPr>
        <w:t>报价</w:t>
      </w:r>
      <w:r>
        <w:rPr>
          <w:rFonts w:hint="eastAsia" w:ascii="黑体" w:eastAsia="黑体"/>
          <w:b/>
          <w:bCs/>
          <w:kern w:val="0"/>
          <w:sz w:val="28"/>
          <w:szCs w:val="28"/>
        </w:rPr>
        <w:t>单位：</w:t>
      </w:r>
      <w:r>
        <w:rPr>
          <w:rFonts w:hint="eastAsia" w:ascii="黑体" w:eastAsia="黑体"/>
          <w:b/>
          <w:bCs/>
          <w:kern w:val="0"/>
          <w:sz w:val="28"/>
          <w:szCs w:val="28"/>
          <w:u w:val="single"/>
        </w:rPr>
        <w:t xml:space="preserve">                                （盖章）</w:t>
      </w:r>
    </w:p>
    <w:p>
      <w:pPr>
        <w:ind w:firstLine="703" w:firstLineChars="250"/>
      </w:pPr>
      <w:r>
        <w:rPr>
          <w:rFonts w:hint="eastAsia" w:ascii="黑体" w:eastAsia="黑体"/>
          <w:b/>
          <w:bCs/>
          <w:kern w:val="0"/>
          <w:sz w:val="28"/>
          <w:szCs w:val="28"/>
          <w:u w:val="none"/>
        </w:rPr>
        <w:t>日    期：</w:t>
      </w:r>
      <w:r>
        <w:rPr>
          <w:rFonts w:hint="eastAsia" w:ascii="黑体" w:eastAsia="黑体"/>
          <w:b/>
          <w:bCs/>
          <w:kern w:val="0"/>
          <w:sz w:val="28"/>
          <w:szCs w:val="28"/>
          <w:u w:val="single"/>
        </w:rPr>
        <w:t xml:space="preserve">        年     月     日                </w:t>
      </w:r>
    </w:p>
    <w:p>
      <w:pPr>
        <w:rPr>
          <w:rFonts w:hint="eastAsia" w:ascii="文星仿宋" w:eastAsia="文星仿宋" w:cs="宋体"/>
          <w:bCs/>
          <w:sz w:val="24"/>
        </w:rPr>
      </w:pPr>
      <w:r>
        <w:rPr>
          <w:rFonts w:hint="eastAsia" w:ascii="文星仿宋" w:eastAsia="文星仿宋" w:cs="宋体"/>
          <w:bCs/>
          <w:sz w:val="24"/>
        </w:rPr>
        <w:br w:type="page"/>
      </w:r>
    </w:p>
    <w:p>
      <w:pPr>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投标</w:t>
      </w:r>
      <w:r>
        <w:rPr>
          <w:rFonts w:hint="eastAsia" w:ascii="仿宋_GB2312" w:hAnsi="仿宋_GB2312" w:eastAsia="仿宋_GB2312" w:cs="仿宋_GB2312"/>
          <w:color w:val="auto"/>
          <w:sz w:val="28"/>
          <w:szCs w:val="28"/>
          <w:highlight w:val="none"/>
        </w:rPr>
        <w:t>文件请按以下要求的顺序和格式制作。</w:t>
      </w:r>
    </w:p>
    <w:tbl>
      <w:tblPr>
        <w:tblStyle w:val="6"/>
        <w:tblW w:w="8367"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651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center"/>
          </w:tcPr>
          <w:p>
            <w:pPr>
              <w:widowControl/>
              <w:spacing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序号</w:t>
            </w:r>
          </w:p>
        </w:tc>
        <w:tc>
          <w:tcPr>
            <w:tcW w:w="6518" w:type="dxa"/>
            <w:noWrap w:val="0"/>
            <w:vAlign w:val="center"/>
          </w:tcPr>
          <w:p>
            <w:pPr>
              <w:widowControl/>
              <w:spacing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内      容</w:t>
            </w:r>
          </w:p>
        </w:tc>
        <w:tc>
          <w:tcPr>
            <w:tcW w:w="1064" w:type="dxa"/>
            <w:noWrap w:val="0"/>
            <w:vAlign w:val="center"/>
          </w:tcPr>
          <w:p>
            <w:pPr>
              <w:widowControl/>
              <w:spacing w:line="360" w:lineRule="auto"/>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bottom"/>
          </w:tcPr>
          <w:p>
            <w:pPr>
              <w:widowControl/>
              <w:numPr>
                <w:ilvl w:val="0"/>
                <w:numId w:val="6"/>
              </w:numPr>
              <w:spacing w:line="360" w:lineRule="auto"/>
              <w:jc w:val="center"/>
              <w:rPr>
                <w:rFonts w:hint="eastAsia" w:ascii="仿宋_GB2312" w:hAnsi="仿宋_GB2312" w:eastAsia="仿宋_GB2312" w:cs="仿宋_GB2312"/>
                <w:color w:val="auto"/>
                <w:kern w:val="0"/>
                <w:sz w:val="28"/>
                <w:szCs w:val="28"/>
                <w:highlight w:val="none"/>
              </w:rPr>
            </w:pPr>
          </w:p>
        </w:tc>
        <w:tc>
          <w:tcPr>
            <w:tcW w:w="6518" w:type="dxa"/>
            <w:noWrap w:val="0"/>
            <w:vAlign w:val="center"/>
          </w:tcPr>
          <w:p>
            <w:pPr>
              <w:widowControl/>
              <w:spacing w:line="360" w:lineRule="auto"/>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rPr>
              <w:t>询价</w:t>
            </w:r>
            <w:r>
              <w:rPr>
                <w:rFonts w:hint="eastAsia" w:ascii="仿宋_GB2312" w:hAnsi="仿宋_GB2312" w:eastAsia="仿宋_GB2312" w:cs="仿宋_GB2312"/>
                <w:color w:val="auto"/>
                <w:kern w:val="0"/>
                <w:sz w:val="28"/>
                <w:szCs w:val="28"/>
                <w:highlight w:val="none"/>
                <w:lang w:eastAsia="zh-CN"/>
              </w:rPr>
              <w:t>文件封面</w:t>
            </w:r>
          </w:p>
        </w:tc>
        <w:tc>
          <w:tcPr>
            <w:tcW w:w="1064" w:type="dxa"/>
            <w:noWrap w:val="0"/>
            <w:vAlign w:val="bottom"/>
          </w:tcPr>
          <w:p>
            <w:pPr>
              <w:widowControl/>
              <w:spacing w:line="360"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bottom"/>
          </w:tcPr>
          <w:p>
            <w:pPr>
              <w:widowControl/>
              <w:numPr>
                <w:ilvl w:val="0"/>
                <w:numId w:val="6"/>
              </w:numPr>
              <w:spacing w:line="360" w:lineRule="auto"/>
              <w:jc w:val="center"/>
              <w:rPr>
                <w:rFonts w:hint="eastAsia" w:ascii="仿宋_GB2312" w:hAnsi="仿宋_GB2312" w:eastAsia="仿宋_GB2312" w:cs="仿宋_GB2312"/>
                <w:color w:val="auto"/>
                <w:kern w:val="0"/>
                <w:sz w:val="28"/>
                <w:szCs w:val="28"/>
                <w:highlight w:val="none"/>
              </w:rPr>
            </w:pPr>
          </w:p>
        </w:tc>
        <w:tc>
          <w:tcPr>
            <w:tcW w:w="6518" w:type="dxa"/>
            <w:noWrap w:val="0"/>
            <w:vAlign w:val="center"/>
          </w:tcPr>
          <w:p>
            <w:pPr>
              <w:widowControl/>
              <w:spacing w:line="360"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目录</w:t>
            </w:r>
            <w:r>
              <w:rPr>
                <w:rFonts w:hint="eastAsia" w:ascii="仿宋_GB2312" w:hAnsi="仿宋_GB2312" w:eastAsia="仿宋_GB2312" w:cs="仿宋_GB2312"/>
                <w:color w:val="auto"/>
                <w:kern w:val="0"/>
                <w:sz w:val="28"/>
                <w:szCs w:val="28"/>
                <w:highlight w:val="none"/>
                <w:lang w:eastAsia="zh-CN"/>
              </w:rPr>
              <w:t>（可直接摘录本页）</w:t>
            </w:r>
          </w:p>
        </w:tc>
        <w:tc>
          <w:tcPr>
            <w:tcW w:w="1064" w:type="dxa"/>
            <w:noWrap w:val="0"/>
            <w:vAlign w:val="bottom"/>
          </w:tcPr>
          <w:p>
            <w:pPr>
              <w:widowControl/>
              <w:spacing w:line="360" w:lineRule="auto"/>
              <w:rPr>
                <w:rFonts w:hint="eastAsia" w:ascii="仿宋_GB2312" w:hAnsi="仿宋_GB2312" w:eastAsia="仿宋_GB2312" w:cs="仿宋_GB2312"/>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bottom"/>
          </w:tcPr>
          <w:p>
            <w:pPr>
              <w:widowControl/>
              <w:numPr>
                <w:ilvl w:val="0"/>
                <w:numId w:val="6"/>
              </w:numPr>
              <w:spacing w:line="360" w:lineRule="auto"/>
              <w:jc w:val="center"/>
              <w:rPr>
                <w:rFonts w:hint="eastAsia" w:ascii="仿宋_GB2312" w:hAnsi="仿宋_GB2312" w:eastAsia="仿宋_GB2312" w:cs="仿宋_GB2312"/>
                <w:color w:val="auto"/>
                <w:kern w:val="0"/>
                <w:sz w:val="28"/>
                <w:szCs w:val="28"/>
                <w:highlight w:val="none"/>
              </w:rPr>
            </w:pPr>
          </w:p>
        </w:tc>
        <w:tc>
          <w:tcPr>
            <w:tcW w:w="6518" w:type="dxa"/>
            <w:noWrap w:val="0"/>
            <w:vAlign w:val="center"/>
          </w:tcPr>
          <w:p>
            <w:pPr>
              <w:widowControl/>
              <w:spacing w:line="360" w:lineRule="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kern w:val="0"/>
                <w:sz w:val="28"/>
                <w:szCs w:val="28"/>
                <w:highlight w:val="none"/>
                <w:lang w:val="en-US" w:eastAsia="zh-CN"/>
              </w:rPr>
              <w:t>询价</w:t>
            </w:r>
            <w:r>
              <w:rPr>
                <w:rFonts w:hint="eastAsia" w:ascii="仿宋_GB2312" w:hAnsi="仿宋_GB2312" w:eastAsia="仿宋_GB2312" w:cs="仿宋_GB2312"/>
                <w:color w:val="auto"/>
                <w:kern w:val="0"/>
                <w:sz w:val="28"/>
                <w:szCs w:val="28"/>
                <w:highlight w:val="none"/>
                <w:lang w:eastAsia="zh-CN"/>
              </w:rPr>
              <w:t>报价</w:t>
            </w:r>
            <w:r>
              <w:rPr>
                <w:rFonts w:hint="eastAsia" w:ascii="仿宋_GB2312" w:hAnsi="仿宋_GB2312" w:eastAsia="仿宋_GB2312" w:cs="仿宋_GB2312"/>
                <w:color w:val="auto"/>
                <w:kern w:val="0"/>
                <w:sz w:val="28"/>
                <w:szCs w:val="28"/>
                <w:highlight w:val="none"/>
                <w:lang w:val="en-US" w:eastAsia="zh-CN"/>
              </w:rPr>
              <w:t>书</w:t>
            </w:r>
          </w:p>
        </w:tc>
        <w:tc>
          <w:tcPr>
            <w:tcW w:w="1064" w:type="dxa"/>
            <w:noWrap w:val="0"/>
            <w:vAlign w:val="bottom"/>
          </w:tcPr>
          <w:p>
            <w:pPr>
              <w:widowControl/>
              <w:spacing w:line="360" w:lineRule="auto"/>
              <w:rPr>
                <w:rFonts w:hint="eastAsia" w:ascii="仿宋_GB2312" w:hAnsi="仿宋_GB2312" w:eastAsia="仿宋_GB2312" w:cs="仿宋_GB2312"/>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bottom"/>
          </w:tcPr>
          <w:p>
            <w:pPr>
              <w:widowControl/>
              <w:numPr>
                <w:ilvl w:val="0"/>
                <w:numId w:val="6"/>
              </w:numPr>
              <w:spacing w:line="360" w:lineRule="auto"/>
              <w:jc w:val="center"/>
              <w:rPr>
                <w:rFonts w:hint="eastAsia" w:ascii="仿宋_GB2312" w:hAnsi="仿宋_GB2312" w:eastAsia="仿宋_GB2312" w:cs="仿宋_GB2312"/>
                <w:color w:val="auto"/>
                <w:kern w:val="0"/>
                <w:sz w:val="28"/>
                <w:szCs w:val="28"/>
                <w:highlight w:val="none"/>
              </w:rPr>
            </w:pPr>
          </w:p>
        </w:tc>
        <w:tc>
          <w:tcPr>
            <w:tcW w:w="6518" w:type="dxa"/>
            <w:noWrap w:val="0"/>
            <w:vAlign w:val="center"/>
          </w:tcPr>
          <w:p>
            <w:pPr>
              <w:widowControl/>
              <w:spacing w:line="360" w:lineRule="auto"/>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eastAsia="zh-CN"/>
              </w:rPr>
              <w:t>营业执照</w:t>
            </w:r>
          </w:p>
        </w:tc>
        <w:tc>
          <w:tcPr>
            <w:tcW w:w="1064" w:type="dxa"/>
            <w:noWrap w:val="0"/>
            <w:vAlign w:val="bottom"/>
          </w:tcPr>
          <w:p>
            <w:pPr>
              <w:widowControl/>
              <w:spacing w:line="360" w:lineRule="auto"/>
              <w:rPr>
                <w:rFonts w:hint="eastAsia" w:ascii="仿宋_GB2312" w:hAnsi="仿宋_GB2312" w:eastAsia="仿宋_GB2312" w:cs="仿宋_GB2312"/>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bottom"/>
          </w:tcPr>
          <w:p>
            <w:pPr>
              <w:widowControl/>
              <w:numPr>
                <w:ilvl w:val="0"/>
                <w:numId w:val="6"/>
              </w:numPr>
              <w:spacing w:line="360" w:lineRule="auto"/>
              <w:jc w:val="center"/>
              <w:rPr>
                <w:rFonts w:hint="eastAsia" w:ascii="仿宋_GB2312" w:hAnsi="仿宋_GB2312" w:eastAsia="仿宋_GB2312" w:cs="仿宋_GB2312"/>
                <w:color w:val="auto"/>
                <w:kern w:val="0"/>
                <w:sz w:val="28"/>
                <w:szCs w:val="28"/>
                <w:highlight w:val="none"/>
              </w:rPr>
            </w:pPr>
          </w:p>
        </w:tc>
        <w:tc>
          <w:tcPr>
            <w:tcW w:w="6518" w:type="dxa"/>
            <w:noWrap w:val="0"/>
            <w:vAlign w:val="center"/>
          </w:tcPr>
          <w:p>
            <w:pPr>
              <w:widowControl/>
              <w:spacing w:line="360" w:lineRule="auto"/>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rPr>
              <w:t>工程量清单报价表</w:t>
            </w:r>
          </w:p>
        </w:tc>
        <w:tc>
          <w:tcPr>
            <w:tcW w:w="1064" w:type="dxa"/>
            <w:noWrap w:val="0"/>
            <w:vAlign w:val="bottom"/>
          </w:tcPr>
          <w:p>
            <w:pPr>
              <w:widowControl/>
              <w:spacing w:line="360" w:lineRule="auto"/>
              <w:rPr>
                <w:rFonts w:hint="eastAsia" w:ascii="仿宋_GB2312" w:hAnsi="仿宋_GB2312" w:eastAsia="仿宋_GB2312" w:cs="仿宋_GB2312"/>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85" w:type="dxa"/>
            <w:noWrap w:val="0"/>
            <w:vAlign w:val="bottom"/>
          </w:tcPr>
          <w:p>
            <w:pPr>
              <w:widowControl/>
              <w:numPr>
                <w:ilvl w:val="0"/>
                <w:numId w:val="6"/>
              </w:numPr>
              <w:spacing w:line="360" w:lineRule="auto"/>
              <w:jc w:val="center"/>
              <w:rPr>
                <w:rFonts w:hint="eastAsia" w:ascii="仿宋_GB2312" w:hAnsi="仿宋_GB2312" w:eastAsia="仿宋_GB2312" w:cs="仿宋_GB2312"/>
                <w:color w:val="auto"/>
                <w:kern w:val="0"/>
                <w:sz w:val="28"/>
                <w:szCs w:val="28"/>
                <w:highlight w:val="none"/>
              </w:rPr>
            </w:pPr>
          </w:p>
        </w:tc>
        <w:tc>
          <w:tcPr>
            <w:tcW w:w="6518" w:type="dxa"/>
            <w:noWrap w:val="0"/>
            <w:vAlign w:val="center"/>
          </w:tcPr>
          <w:p>
            <w:pPr>
              <w:widowControl/>
              <w:spacing w:line="360" w:lineRule="auto"/>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企业业绩</w:t>
            </w:r>
          </w:p>
        </w:tc>
        <w:tc>
          <w:tcPr>
            <w:tcW w:w="1064" w:type="dxa"/>
            <w:noWrap w:val="0"/>
            <w:vAlign w:val="bottom"/>
          </w:tcPr>
          <w:p>
            <w:pPr>
              <w:widowControl/>
              <w:spacing w:line="360" w:lineRule="auto"/>
              <w:rPr>
                <w:rFonts w:hint="eastAsia" w:ascii="仿宋_GB2312" w:hAnsi="仿宋_GB2312" w:eastAsia="仿宋_GB2312" w:cs="仿宋_GB2312"/>
                <w:color w:val="auto"/>
                <w:kern w:val="0"/>
                <w:sz w:val="28"/>
                <w:szCs w:val="28"/>
                <w:highlight w:val="none"/>
              </w:rPr>
            </w:pPr>
          </w:p>
        </w:tc>
      </w:tr>
    </w:tbl>
    <w:p>
      <w:pPr>
        <w:rPr>
          <w:rFonts w:hint="eastAsia" w:ascii="方正仿宋_GB18030" w:hAnsi="方正仿宋_GB18030" w:eastAsia="方正仿宋_GB18030" w:cs="方正仿宋_GB18030"/>
          <w:b/>
          <w:sz w:val="30"/>
          <w:szCs w:val="30"/>
        </w:rPr>
      </w:pPr>
      <w:r>
        <w:rPr>
          <w:rFonts w:hint="eastAsia" w:ascii="方正仿宋_GB18030" w:hAnsi="方正仿宋_GB18030" w:eastAsia="方正仿宋_GB18030" w:cs="方正仿宋_GB18030"/>
          <w:b/>
          <w:sz w:val="30"/>
          <w:szCs w:val="30"/>
        </w:rPr>
        <w:br w:type="page"/>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附</w:t>
      </w:r>
      <w:bookmarkStart w:id="16" w:name="_Toc296891265"/>
      <w:bookmarkStart w:id="17" w:name="_Toc296347224"/>
      <w:bookmarkStart w:id="18" w:name="_Toc296891053"/>
      <w:bookmarkStart w:id="19" w:name="_Toc296503225"/>
      <w:bookmarkStart w:id="20" w:name="_Toc267261692"/>
      <w:bookmarkStart w:id="21" w:name="_Toc296346726"/>
      <w:bookmarkStart w:id="22" w:name="_Toc296944564"/>
      <w:r>
        <w:rPr>
          <w:rFonts w:hint="eastAsia" w:ascii="黑体" w:hAnsi="黑体" w:eastAsia="黑体" w:cs="黑体"/>
          <w:lang w:val="en-US" w:eastAsia="zh-CN"/>
        </w:rPr>
        <w:t>件1：</w:t>
      </w:r>
    </w:p>
    <w:bookmarkEnd w:id="16"/>
    <w:bookmarkEnd w:id="17"/>
    <w:bookmarkEnd w:id="18"/>
    <w:bookmarkEnd w:id="19"/>
    <w:bookmarkEnd w:id="20"/>
    <w:bookmarkEnd w:id="21"/>
    <w:bookmarkEnd w:id="22"/>
    <w:p>
      <w:pPr>
        <w:keepNext/>
        <w:keepLines/>
        <w:spacing w:line="360" w:lineRule="auto"/>
        <w:jc w:val="center"/>
        <w:outlineLvl w:val="0"/>
        <w:rPr>
          <w:bCs/>
          <w:sz w:val="36"/>
          <w:szCs w:val="36"/>
        </w:rPr>
      </w:pPr>
      <w:bookmarkStart w:id="23" w:name="_Toc11396"/>
      <w:r>
        <w:rPr>
          <w:rFonts w:hint="eastAsia"/>
          <w:bCs/>
          <w:sz w:val="36"/>
          <w:szCs w:val="36"/>
          <w:lang w:val="en-US" w:eastAsia="zh-CN"/>
        </w:rPr>
        <w:t>询价</w:t>
      </w:r>
      <w:r>
        <w:rPr>
          <w:rFonts w:hint="eastAsia"/>
          <w:bCs/>
          <w:sz w:val="36"/>
          <w:szCs w:val="36"/>
        </w:rPr>
        <w:t>报价书</w:t>
      </w:r>
      <w:bookmarkEnd w:id="23"/>
    </w:p>
    <w:p>
      <w:pPr>
        <w:widowControl/>
        <w:spacing w:before="100" w:beforeAutospacing="1" w:after="100" w:afterAutospacing="1" w:line="480" w:lineRule="auto"/>
        <w:jc w:val="left"/>
        <w:outlineLvl w:val="0"/>
        <w:rPr>
          <w:rFonts w:hint="eastAsia" w:ascii="宋体" w:hAnsi="宋体" w:eastAsia="宋体" w:cs="宋体"/>
          <w:bCs/>
          <w:sz w:val="28"/>
          <w:szCs w:val="28"/>
          <w:u w:val="single"/>
        </w:rPr>
      </w:pPr>
      <w:bookmarkStart w:id="24" w:name="_Toc27842"/>
      <w:r>
        <w:rPr>
          <w:rFonts w:hint="eastAsia" w:ascii="宋体" w:hAnsi="宋体" w:cs="宋体"/>
          <w:bCs/>
          <w:sz w:val="28"/>
          <w:szCs w:val="28"/>
        </w:rPr>
        <w:t>致</w:t>
      </w:r>
      <w:r>
        <w:rPr>
          <w:rFonts w:hint="eastAsia" w:ascii="宋体" w:hAnsi="宋体" w:cs="宋体"/>
          <w:bCs/>
          <w:sz w:val="28"/>
          <w:szCs w:val="28"/>
          <w:lang w:val="en-US" w:eastAsia="zh-CN"/>
        </w:rPr>
        <w:t>询价</w:t>
      </w:r>
      <w:r>
        <w:rPr>
          <w:rFonts w:hint="eastAsia" w:ascii="宋体" w:hAnsi="宋体" w:cs="宋体"/>
          <w:bCs/>
          <w:sz w:val="28"/>
          <w:szCs w:val="28"/>
        </w:rPr>
        <w:t>人：</w:t>
      </w:r>
      <w:r>
        <w:rPr>
          <w:rFonts w:hint="eastAsia" w:ascii="宋体" w:hAnsi="宋体" w:eastAsia="宋体" w:cs="宋体"/>
          <w:bCs/>
          <w:sz w:val="28"/>
          <w:szCs w:val="28"/>
          <w:u w:val="single"/>
          <w:lang w:val="en-US" w:eastAsia="zh-CN"/>
        </w:rPr>
        <w:t>中量工程咨询有限公司</w:t>
      </w:r>
      <w:bookmarkEnd w:id="24"/>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宋体" w:hAnsi="宋体" w:cs="宋体"/>
          <w:bCs/>
          <w:sz w:val="28"/>
          <w:szCs w:val="28"/>
        </w:rPr>
      </w:pPr>
      <w:r>
        <w:rPr>
          <w:rFonts w:hint="eastAsia" w:ascii="宋体" w:hAnsi="宋体" w:cs="宋体"/>
          <w:bCs/>
          <w:sz w:val="28"/>
          <w:szCs w:val="28"/>
        </w:rPr>
        <w:t>我单位已详细阅读了</w:t>
      </w:r>
      <w:r>
        <w:rPr>
          <w:rFonts w:hint="eastAsia" w:ascii="宋体" w:hAnsi="宋体" w:eastAsia="宋体" w:cs="宋体"/>
          <w:bCs/>
          <w:sz w:val="28"/>
          <w:szCs w:val="28"/>
          <w:u w:val="single"/>
          <w:lang w:val="en-US" w:eastAsia="zh-CN"/>
        </w:rPr>
        <w:t>茂名市中医院新院区</w:t>
      </w:r>
      <w:r>
        <w:rPr>
          <w:rFonts w:hint="eastAsia" w:ascii="宋体" w:hAnsi="宋体" w:eastAsia="宋体" w:cs="宋体"/>
          <w:bCs/>
          <w:sz w:val="28"/>
          <w:szCs w:val="28"/>
          <w:u w:val="single"/>
          <w:lang w:eastAsia="zh-CN"/>
        </w:rPr>
        <w:t>项目－</w:t>
      </w:r>
      <w:r>
        <w:rPr>
          <w:rFonts w:hint="eastAsia" w:ascii="宋体" w:hAnsi="宋体" w:eastAsia="宋体" w:cs="宋体"/>
          <w:bCs/>
          <w:sz w:val="28"/>
          <w:szCs w:val="28"/>
          <w:u w:val="single"/>
          <w:lang w:val="en-US" w:eastAsia="zh-CN"/>
        </w:rPr>
        <w:t>空调自控系统设备询价</w:t>
      </w:r>
      <w:r>
        <w:rPr>
          <w:rFonts w:hint="eastAsia" w:ascii="宋体" w:hAnsi="宋体" w:cs="宋体"/>
          <w:bCs/>
          <w:sz w:val="28"/>
          <w:szCs w:val="28"/>
        </w:rPr>
        <w:t>文件，愿意以</w:t>
      </w:r>
      <w:r>
        <w:rPr>
          <w:rFonts w:hint="eastAsia" w:ascii="宋体" w:hAnsi="宋体" w:cs="宋体"/>
          <w:bCs/>
          <w:sz w:val="28"/>
          <w:szCs w:val="28"/>
          <w:lang w:eastAsia="zh-CN"/>
        </w:rPr>
        <w:t>：</w:t>
      </w:r>
      <w:r>
        <w:rPr>
          <w:rFonts w:hint="eastAsia" w:ascii="宋体" w:hAnsi="宋体" w:cs="宋体"/>
          <w:bCs/>
          <w:sz w:val="28"/>
          <w:szCs w:val="28"/>
        </w:rPr>
        <w:t>总价人民币大写：</w:t>
      </w:r>
      <w:r>
        <w:rPr>
          <w:rFonts w:hint="eastAsia" w:ascii="宋体" w:hAnsi="宋体" w:cs="宋体"/>
          <w:bCs/>
          <w:sz w:val="28"/>
          <w:szCs w:val="28"/>
          <w:u w:val="single"/>
        </w:rPr>
        <w:t xml:space="preserve">   佰  拾  万  仟  佰  拾  元  角  分 （小写￥              ）</w:t>
      </w:r>
      <w:r>
        <w:rPr>
          <w:rFonts w:hint="eastAsia" w:ascii="宋体" w:hAnsi="宋体" w:cs="宋体"/>
          <w:bCs/>
          <w:sz w:val="28"/>
          <w:szCs w:val="28"/>
        </w:rPr>
        <w:t>按照</w:t>
      </w:r>
      <w:r>
        <w:rPr>
          <w:rFonts w:hint="eastAsia" w:ascii="宋体" w:hAnsi="宋体" w:cs="宋体"/>
          <w:bCs/>
          <w:sz w:val="28"/>
          <w:szCs w:val="28"/>
          <w:lang w:val="en-US" w:eastAsia="zh-CN"/>
        </w:rPr>
        <w:t>询价文件</w:t>
      </w:r>
      <w:r>
        <w:rPr>
          <w:rFonts w:hint="eastAsia" w:ascii="宋体" w:hAnsi="宋体" w:cs="宋体"/>
          <w:bCs/>
          <w:sz w:val="28"/>
          <w:szCs w:val="28"/>
        </w:rPr>
        <w:t>、国家相关行业规范承接上述项目。</w:t>
      </w:r>
    </w:p>
    <w:p>
      <w:pPr>
        <w:spacing w:line="640" w:lineRule="exact"/>
        <w:ind w:right="-89" w:firstLine="2800" w:firstLineChars="1000"/>
        <w:jc w:val="left"/>
        <w:rPr>
          <w:rFonts w:ascii="宋体" w:hAnsi="宋体" w:cs="宋体"/>
          <w:bCs/>
          <w:sz w:val="28"/>
          <w:szCs w:val="28"/>
        </w:rPr>
      </w:pPr>
    </w:p>
    <w:p>
      <w:pPr>
        <w:spacing w:line="640" w:lineRule="exact"/>
        <w:ind w:right="-89" w:firstLine="2800" w:firstLineChars="1000"/>
        <w:jc w:val="left"/>
        <w:rPr>
          <w:rFonts w:ascii="宋体" w:hAnsi="宋体" w:cs="宋体"/>
          <w:bCs/>
          <w:sz w:val="28"/>
          <w:szCs w:val="28"/>
        </w:rPr>
      </w:pPr>
    </w:p>
    <w:p>
      <w:pPr>
        <w:spacing w:line="640" w:lineRule="exact"/>
        <w:ind w:right="-89" w:firstLine="2800" w:firstLineChars="1000"/>
        <w:jc w:val="left"/>
        <w:rPr>
          <w:rFonts w:ascii="宋体" w:hAnsi="宋体" w:cs="宋体"/>
          <w:bCs/>
          <w:sz w:val="28"/>
          <w:szCs w:val="28"/>
        </w:rPr>
      </w:pPr>
      <w:r>
        <w:rPr>
          <w:rFonts w:hint="eastAsia" w:ascii="宋体" w:hAnsi="宋体" w:cs="宋体"/>
          <w:bCs/>
          <w:sz w:val="28"/>
          <w:szCs w:val="28"/>
        </w:rPr>
        <w:t xml:space="preserve">         </w:t>
      </w:r>
      <w:r>
        <w:rPr>
          <w:rFonts w:hint="eastAsia" w:ascii="宋体" w:hAnsi="宋体" w:cs="宋体"/>
          <w:bCs/>
          <w:sz w:val="28"/>
          <w:szCs w:val="28"/>
          <w:lang w:val="en-US" w:eastAsia="zh-CN"/>
        </w:rPr>
        <w:t>报价</w:t>
      </w:r>
      <w:r>
        <w:rPr>
          <w:rFonts w:hint="eastAsia" w:ascii="宋体" w:hAnsi="宋体" w:cs="宋体"/>
          <w:bCs/>
          <w:sz w:val="28"/>
          <w:szCs w:val="28"/>
        </w:rPr>
        <w:t>人盖章：</w:t>
      </w:r>
    </w:p>
    <w:p>
      <w:pPr>
        <w:spacing w:line="640" w:lineRule="exact"/>
        <w:ind w:left="6699" w:leftChars="256" w:right="-89" w:hanging="5880" w:hangingChars="2100"/>
        <w:jc w:val="left"/>
        <w:rPr>
          <w:rFonts w:ascii="宋体" w:hAnsi="宋体"/>
          <w:b/>
          <w:sz w:val="28"/>
          <w:szCs w:val="28"/>
        </w:rPr>
      </w:pPr>
      <w:r>
        <w:rPr>
          <w:rFonts w:hint="eastAsia" w:ascii="宋体" w:hAnsi="宋体" w:cs="宋体"/>
          <w:bCs/>
          <w:sz w:val="28"/>
          <w:szCs w:val="28"/>
        </w:rPr>
        <w:t xml:space="preserve">                                            年  月  日</w:t>
      </w:r>
      <w:r>
        <w:rPr>
          <w:rFonts w:ascii="宋体" w:hAnsi="宋体"/>
          <w:b/>
          <w:sz w:val="28"/>
          <w:szCs w:val="28"/>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819" w:leftChars="256" w:right="-91" w:firstLine="0" w:firstLineChars="0"/>
        <w:jc w:val="left"/>
        <w:textAlignment w:val="auto"/>
        <w:rPr>
          <w:rFonts w:ascii="Calibri" w:hAnsi="Calibri" w:eastAsia="宋体" w:cs="Times New Roman"/>
          <w:color w:val="auto"/>
          <w:kern w:val="2"/>
          <w:sz w:val="24"/>
          <w:szCs w:val="24"/>
          <w:lang w:val="en-US" w:eastAsia="zh-CN" w:bidi="ar-SA"/>
        </w:rPr>
      </w:pPr>
      <w:r>
        <w:rPr>
          <w:rFonts w:ascii="宋体" w:hAnsi="宋体"/>
          <w:b/>
          <w:sz w:val="24"/>
        </w:rPr>
        <w:br w:type="page"/>
      </w:r>
      <w:r>
        <w:rPr>
          <w:rFonts w:hint="eastAsia" w:ascii="黑体" w:hAnsi="黑体" w:eastAsia="黑体" w:cs="黑体"/>
          <w:lang w:val="en-US" w:eastAsia="zh-CN"/>
        </w:rPr>
        <w:t>附件2：</w:t>
      </w:r>
    </w:p>
    <w:p>
      <w:pPr>
        <w:keepNext w:val="0"/>
        <w:keepLines w:val="0"/>
        <w:pageBreakBefore w:val="0"/>
        <w:widowControl w:val="0"/>
        <w:kinsoku/>
        <w:wordWrap/>
        <w:overflowPunct/>
        <w:topLinePunct w:val="0"/>
        <w:autoSpaceDE/>
        <w:autoSpaceDN/>
        <w:bidi w:val="0"/>
        <w:adjustRightInd/>
        <w:snapToGrid/>
        <w:spacing w:line="640" w:lineRule="exact"/>
        <w:ind w:left="819" w:leftChars="256" w:right="-91" w:firstLine="0" w:firstLineChars="0"/>
        <w:jc w:val="center"/>
        <w:textAlignment w:val="auto"/>
        <w:rPr>
          <w:rFonts w:hint="eastAsia" w:ascii="Calibri" w:hAnsi="Calibri" w:eastAsia="宋体" w:cs="Times New Roman"/>
          <w:color w:val="auto"/>
          <w:kern w:val="2"/>
          <w:sz w:val="32"/>
          <w:szCs w:val="36"/>
          <w:lang w:val="en-US" w:eastAsia="zh-CN" w:bidi="ar-SA"/>
        </w:rPr>
      </w:pPr>
      <w:r>
        <w:rPr>
          <w:rFonts w:hint="eastAsia" w:ascii="Calibri" w:hAnsi="Calibri" w:eastAsia="宋体" w:cs="Times New Roman"/>
          <w:color w:val="auto"/>
          <w:kern w:val="2"/>
          <w:sz w:val="32"/>
          <w:szCs w:val="36"/>
          <w:lang w:val="en-US" w:eastAsia="zh-CN" w:bidi="ar-SA"/>
        </w:rPr>
        <w:t>营业执照</w:t>
      </w:r>
    </w:p>
    <w:p>
      <w:pPr>
        <w:keepNext w:val="0"/>
        <w:keepLines w:val="0"/>
        <w:pageBreakBefore w:val="0"/>
        <w:widowControl w:val="0"/>
        <w:kinsoku/>
        <w:wordWrap/>
        <w:overflowPunct/>
        <w:topLinePunct w:val="0"/>
        <w:autoSpaceDE/>
        <w:autoSpaceDN/>
        <w:bidi w:val="0"/>
        <w:adjustRightInd/>
        <w:snapToGrid/>
        <w:spacing w:line="640" w:lineRule="exact"/>
        <w:ind w:left="819" w:leftChars="256" w:right="-91" w:firstLine="0" w:firstLineChars="0"/>
        <w:jc w:val="left"/>
        <w:textAlignment w:val="auto"/>
        <w:rPr>
          <w:rFonts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32"/>
          <w:szCs w:val="36"/>
          <w:lang w:val="en-US" w:eastAsia="zh-CN" w:bidi="ar-SA"/>
        </w:rPr>
        <w:br w:type="page"/>
      </w:r>
      <w:r>
        <w:rPr>
          <w:rFonts w:hint="eastAsia" w:ascii="黑体" w:hAnsi="黑体" w:eastAsia="黑体" w:cs="黑体"/>
          <w:lang w:val="en-US" w:eastAsia="zh-CN"/>
        </w:rPr>
        <w:t>附件3：</w:t>
      </w:r>
    </w:p>
    <w:p>
      <w:pPr>
        <w:keepNext w:val="0"/>
        <w:keepLines w:val="0"/>
        <w:pageBreakBefore w:val="0"/>
        <w:widowControl w:val="0"/>
        <w:kinsoku/>
        <w:wordWrap/>
        <w:overflowPunct/>
        <w:topLinePunct w:val="0"/>
        <w:autoSpaceDE/>
        <w:autoSpaceDN/>
        <w:bidi w:val="0"/>
        <w:adjustRightInd/>
        <w:snapToGrid/>
        <w:spacing w:line="640" w:lineRule="exact"/>
        <w:ind w:left="819" w:leftChars="256" w:right="-91" w:firstLine="0" w:firstLineChars="0"/>
        <w:jc w:val="center"/>
        <w:textAlignment w:val="auto"/>
        <w:rPr>
          <w:rFonts w:hint="default" w:ascii="Calibri" w:hAnsi="Calibri" w:eastAsia="宋体" w:cs="Times New Roman"/>
          <w:color w:val="auto"/>
          <w:kern w:val="2"/>
          <w:sz w:val="32"/>
          <w:szCs w:val="36"/>
          <w:lang w:val="en-US" w:eastAsia="zh-CN" w:bidi="ar-SA"/>
        </w:rPr>
      </w:pPr>
      <w:r>
        <w:rPr>
          <w:rFonts w:hint="eastAsia" w:cs="Times New Roman"/>
          <w:color w:val="auto"/>
          <w:kern w:val="2"/>
          <w:sz w:val="32"/>
          <w:szCs w:val="36"/>
          <w:lang w:val="en-US" w:eastAsia="zh-CN" w:bidi="ar-SA"/>
        </w:rPr>
        <w:t>工程量清单报价表</w:t>
      </w:r>
    </w:p>
    <w:p>
      <w:pPr>
        <w:keepNext w:val="0"/>
        <w:keepLines w:val="0"/>
        <w:pageBreakBefore w:val="0"/>
        <w:widowControl w:val="0"/>
        <w:kinsoku/>
        <w:wordWrap/>
        <w:overflowPunct/>
        <w:topLinePunct w:val="0"/>
        <w:autoSpaceDE/>
        <w:autoSpaceDN/>
        <w:bidi w:val="0"/>
        <w:adjustRightInd/>
        <w:snapToGrid/>
        <w:spacing w:line="640" w:lineRule="exact"/>
        <w:ind w:left="819" w:leftChars="256" w:right="-91" w:firstLine="0" w:firstLineChars="0"/>
        <w:jc w:val="left"/>
        <w:textAlignment w:val="auto"/>
        <w:rPr>
          <w:rFonts w:hint="default"/>
          <w:b/>
          <w:lang w:val="en-US"/>
        </w:rPr>
      </w:pPr>
    </w:p>
    <w:p>
      <w:pPr>
        <w:pStyle w:val="9"/>
        <w:rPr>
          <w:rFonts w:hint="eastAsia" w:ascii="方正仿宋_GB18030" w:hAnsi="方正仿宋_GB18030" w:eastAsia="方正仿宋_GB18030" w:cs="方正仿宋_GB18030"/>
          <w:b/>
          <w:sz w:val="30"/>
          <w:szCs w:val="30"/>
          <w:lang w:val="en-US" w:eastAsia="zh-CN"/>
        </w:rPr>
      </w:pPr>
      <w:r>
        <w:rPr>
          <w:rFonts w:hint="eastAsia" w:ascii="方正仿宋_GB18030" w:hAnsi="方正仿宋_GB18030" w:eastAsia="方正仿宋_GB18030" w:cs="方正仿宋_GB18030"/>
          <w:b/>
          <w:sz w:val="30"/>
          <w:szCs w:val="30"/>
        </w:rPr>
        <w:br w:type="page"/>
      </w:r>
      <w:r>
        <w:rPr>
          <w:rFonts w:hint="eastAsia" w:ascii="黑体" w:hAnsi="黑体" w:eastAsia="黑体" w:cs="黑体"/>
          <w:color w:val="auto"/>
          <w:kern w:val="2"/>
          <w:sz w:val="32"/>
          <w:szCs w:val="32"/>
          <w:lang w:val="en-US" w:eastAsia="zh-CN" w:bidi="ar-SA"/>
        </w:rPr>
        <w:t>附件4：</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jc w:val="center"/>
        <w:textAlignment w:val="auto"/>
        <w:outlineLvl w:val="0"/>
      </w:pPr>
      <w:bookmarkStart w:id="25" w:name="_Toc32748"/>
      <w:r>
        <w:rPr>
          <w:rFonts w:hint="eastAsia" w:ascii="Times New Roman" w:hAnsi="Times New Roman" w:eastAsia="宋体" w:cs="Times New Roman"/>
          <w:color w:val="auto"/>
          <w:kern w:val="2"/>
          <w:sz w:val="32"/>
          <w:szCs w:val="36"/>
          <w:lang w:val="en-US" w:eastAsia="zh-CN" w:bidi="ar-SA"/>
        </w:rPr>
        <w:t>企业业绩</w:t>
      </w:r>
      <w:bookmarkEnd w:id="25"/>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A0F536-2B02-41B4-B98C-1BA3CA985B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DE53A4E-E14E-4702-988D-331EDAE7572F}"/>
  </w:font>
  <w:font w:name="仿宋_GB2312">
    <w:panose1 w:val="02010609030101010101"/>
    <w:charset w:val="86"/>
    <w:family w:val="auto"/>
    <w:pitch w:val="default"/>
    <w:sig w:usb0="00000001" w:usb1="080E0000" w:usb2="00000000" w:usb3="00000000" w:csb0="00040000" w:csb1="00000000"/>
    <w:embedRegular r:id="rId3" w:fontKey="{903BEAC4-02CF-475F-9608-4B72048258DD}"/>
  </w:font>
  <w:font w:name="方正小标宋简体">
    <w:panose1 w:val="02000000000000000000"/>
    <w:charset w:val="86"/>
    <w:family w:val="auto"/>
    <w:pitch w:val="default"/>
    <w:sig w:usb0="00000001" w:usb1="08000000" w:usb2="00000000" w:usb3="00000000" w:csb0="00040000" w:csb1="00000000"/>
    <w:embedRegular r:id="rId4" w:fontKey="{AEE2C5BD-79BE-436E-8AB9-13FE4318FC0F}"/>
  </w:font>
  <w:font w:name="楷体_GB2312">
    <w:panose1 w:val="02010609030101010101"/>
    <w:charset w:val="86"/>
    <w:family w:val="auto"/>
    <w:pitch w:val="default"/>
    <w:sig w:usb0="00000001" w:usb1="080E0000" w:usb2="00000000" w:usb3="00000000" w:csb0="00040000" w:csb1="00000000"/>
    <w:embedRegular r:id="rId5" w:fontKey="{A47B275D-8252-4B78-AD50-10251D431142}"/>
  </w:font>
  <w:font w:name="方正仿宋_GB18030">
    <w:panose1 w:val="02000000000000000000"/>
    <w:charset w:val="86"/>
    <w:family w:val="auto"/>
    <w:pitch w:val="default"/>
    <w:sig w:usb0="00000001" w:usb1="08000000" w:usb2="00000000" w:usb3="00000000" w:csb0="00040000" w:csb1="00000000"/>
    <w:embedRegular r:id="rId6" w:fontKey="{CCCECE01-950C-4C06-990B-4ACE64B1ACE9}"/>
  </w:font>
  <w:font w:name="文星仿宋">
    <w:altName w:val="仿宋"/>
    <w:panose1 w:val="00000000000000000000"/>
    <w:charset w:val="86"/>
    <w:family w:val="modern"/>
    <w:pitch w:val="default"/>
    <w:sig w:usb0="00000000" w:usb1="00000000" w:usb2="00000010" w:usb3="00000000" w:csb0="00040000" w:csb1="00000000"/>
    <w:embedRegular r:id="rId7" w:fontKey="{121A5FE0-1D09-4F80-B337-034225FBDE49}"/>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577850" cy="2457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7850" cy="2457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3</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9.35pt;width:45.5pt;mso-position-horizontal:inside;mso-position-horizontal-relative:margin;z-index:251659264;mso-width-relative:page;mso-height-relative:page;" filled="f" stroked="f" coordsize="21600,21600" o:gfxdata="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sVY50gAAAAMBAAAPAAAAAAAAAAEAIAAAACIAAABkcnMvZG93bnJldi54bWxQ&#10;SwECFAAUAAAACACHTuJATgOpaDYCAABhBAAADgAAAAAAAAABACAAAAAhAQAAZHJzL2Uyb0RvYy54&#10;bWxQSwUGAAAAAAYABgBZAQAAyQUAAAAA&#10;">
              <v:fill on="f" focussize="0,0"/>
              <v:stroke on="f" weight="0.5pt"/>
              <v:imagedata o:title=""/>
              <o:lock v:ext="edit" aspectratio="f"/>
              <v:textbox inset="0mm,0mm,0mm,0mm">
                <w:txbxContent>
                  <w:p>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3</w:t>
                    </w:r>
                    <w:r>
                      <w:rPr>
                        <w:rFonts w:hint="eastAsia" w:ascii="仿宋_GB2312" w:hAnsi="仿宋_GB2312" w:eastAsia="仿宋_GB2312" w:cs="仿宋_GB2312"/>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3A217E"/>
    <w:multiLevelType w:val="singleLevel"/>
    <w:tmpl w:val="CF3A217E"/>
    <w:lvl w:ilvl="0" w:tentative="0">
      <w:start w:val="1"/>
      <w:numFmt w:val="decimal"/>
      <w:suff w:val="nothing"/>
      <w:lvlText w:val="%1、"/>
      <w:lvlJc w:val="left"/>
    </w:lvl>
  </w:abstractNum>
  <w:abstractNum w:abstractNumId="1">
    <w:nsid w:val="00000015"/>
    <w:multiLevelType w:val="multilevel"/>
    <w:tmpl w:val="00000015"/>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16C7164B"/>
    <w:multiLevelType w:val="multilevel"/>
    <w:tmpl w:val="16C7164B"/>
    <w:lvl w:ilvl="0" w:tentative="0">
      <w:start w:val="1"/>
      <w:numFmt w:val="decimal"/>
      <w:lvlText w:val="（%1）"/>
      <w:lvlJc w:val="left"/>
      <w:pPr>
        <w:ind w:left="420" w:hanging="420"/>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0174DA1"/>
    <w:multiLevelType w:val="multilevel"/>
    <w:tmpl w:val="20174DA1"/>
    <w:lvl w:ilvl="0" w:tentative="0">
      <w:start w:val="1"/>
      <w:numFmt w:val="decimal"/>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99D3853"/>
    <w:multiLevelType w:val="multilevel"/>
    <w:tmpl w:val="299D3853"/>
    <w:lvl w:ilvl="0" w:tentative="0">
      <w:start w:val="1"/>
      <w:numFmt w:val="decimal"/>
      <w:lvlText w:val="%1"/>
      <w:lvlJc w:val="left"/>
      <w:pPr>
        <w:tabs>
          <w:tab w:val="left" w:pos="540"/>
        </w:tabs>
        <w:ind w:left="540" w:hanging="360"/>
      </w:pPr>
      <w:rPr>
        <w:rFonts w:hint="default" w:ascii="宋体" w:hAnsi="宋体" w:eastAsia="宋体" w:cs="Times New Roman"/>
        <w:b w:val="0"/>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5">
    <w:nsid w:val="56BE0CC7"/>
    <w:multiLevelType w:val="multilevel"/>
    <w:tmpl w:val="56BE0CC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栾">
    <w15:presenceInfo w15:providerId="WPS Office" w15:userId="3773283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lMWFkZDkzOWVlYTQ0MzI1YTRjNTE0MWJjOTlmOGQifQ=="/>
  </w:docVars>
  <w:rsids>
    <w:rsidRoot w:val="55313007"/>
    <w:rsid w:val="00277B8D"/>
    <w:rsid w:val="02995DDF"/>
    <w:rsid w:val="04AE7B23"/>
    <w:rsid w:val="06734B80"/>
    <w:rsid w:val="06A72B78"/>
    <w:rsid w:val="07016DCC"/>
    <w:rsid w:val="072D3ABA"/>
    <w:rsid w:val="07C31EBF"/>
    <w:rsid w:val="088B6246"/>
    <w:rsid w:val="0BF4565C"/>
    <w:rsid w:val="0BFB189F"/>
    <w:rsid w:val="0DF35A72"/>
    <w:rsid w:val="0E9B5131"/>
    <w:rsid w:val="0FD61CDB"/>
    <w:rsid w:val="0FFE370C"/>
    <w:rsid w:val="11757FB6"/>
    <w:rsid w:val="12850474"/>
    <w:rsid w:val="13031621"/>
    <w:rsid w:val="17372B01"/>
    <w:rsid w:val="19FB7837"/>
    <w:rsid w:val="1A5A12F5"/>
    <w:rsid w:val="1ADC50F2"/>
    <w:rsid w:val="1BA333BA"/>
    <w:rsid w:val="1BE462DF"/>
    <w:rsid w:val="1CA02C0D"/>
    <w:rsid w:val="1D653ED7"/>
    <w:rsid w:val="20825C93"/>
    <w:rsid w:val="24527E05"/>
    <w:rsid w:val="26CF5368"/>
    <w:rsid w:val="28AD0A99"/>
    <w:rsid w:val="2A613F54"/>
    <w:rsid w:val="2D825525"/>
    <w:rsid w:val="2EE564D5"/>
    <w:rsid w:val="2F343E86"/>
    <w:rsid w:val="2F752C22"/>
    <w:rsid w:val="38B8629F"/>
    <w:rsid w:val="3B321836"/>
    <w:rsid w:val="3B534510"/>
    <w:rsid w:val="3B936B4F"/>
    <w:rsid w:val="3CB74ABF"/>
    <w:rsid w:val="3FD11723"/>
    <w:rsid w:val="40AF15FE"/>
    <w:rsid w:val="40E0576E"/>
    <w:rsid w:val="42941FAA"/>
    <w:rsid w:val="44496945"/>
    <w:rsid w:val="44D52BB3"/>
    <w:rsid w:val="44E21479"/>
    <w:rsid w:val="45C543A0"/>
    <w:rsid w:val="47CF7161"/>
    <w:rsid w:val="4A017636"/>
    <w:rsid w:val="4DE90850"/>
    <w:rsid w:val="4FAF1C73"/>
    <w:rsid w:val="50D5176D"/>
    <w:rsid w:val="51986815"/>
    <w:rsid w:val="52774DCE"/>
    <w:rsid w:val="52C84ED8"/>
    <w:rsid w:val="52F74D37"/>
    <w:rsid w:val="541F5A34"/>
    <w:rsid w:val="55313007"/>
    <w:rsid w:val="58B33F35"/>
    <w:rsid w:val="58BC103B"/>
    <w:rsid w:val="5C6C7489"/>
    <w:rsid w:val="5E2D374E"/>
    <w:rsid w:val="5FEB0165"/>
    <w:rsid w:val="629A38B4"/>
    <w:rsid w:val="64745AA1"/>
    <w:rsid w:val="648C045C"/>
    <w:rsid w:val="67191D4F"/>
    <w:rsid w:val="683954A2"/>
    <w:rsid w:val="69006D22"/>
    <w:rsid w:val="692327B4"/>
    <w:rsid w:val="6A973C6D"/>
    <w:rsid w:val="6C3A2496"/>
    <w:rsid w:val="6CC5343A"/>
    <w:rsid w:val="6CDB3AA9"/>
    <w:rsid w:val="6D3377BA"/>
    <w:rsid w:val="6D7777CF"/>
    <w:rsid w:val="6DC61A24"/>
    <w:rsid w:val="6FCA62DC"/>
    <w:rsid w:val="70404811"/>
    <w:rsid w:val="71121655"/>
    <w:rsid w:val="71A072F4"/>
    <w:rsid w:val="72A12C74"/>
    <w:rsid w:val="73DD4830"/>
    <w:rsid w:val="741F59E3"/>
    <w:rsid w:val="75EA23BE"/>
    <w:rsid w:val="765B5EE0"/>
    <w:rsid w:val="765F4A43"/>
    <w:rsid w:val="77C6382D"/>
    <w:rsid w:val="7840713B"/>
    <w:rsid w:val="78EA560B"/>
    <w:rsid w:val="79643C88"/>
    <w:rsid w:val="7A524A22"/>
    <w:rsid w:val="7AA00365"/>
    <w:rsid w:val="7EA877E8"/>
    <w:rsid w:val="7EB96DA8"/>
    <w:rsid w:val="7F5E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cs="仿宋_GB2312" w:asciiTheme="minorHAnsi" w:hAnsiTheme="minorHAnsi"/>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w:basedOn w:val="2"/>
    <w:qFormat/>
    <w:uiPriority w:val="0"/>
    <w:pPr>
      <w:adjustRightInd w:val="0"/>
      <w:spacing w:after="0" w:line="220" w:lineRule="exact"/>
      <w:ind w:left="360" w:hanging="360"/>
    </w:pPr>
    <w:rPr>
      <w:rFonts w:ascii="宋体" w:hAnsi="宋体"/>
      <w:color w:val="000000"/>
      <w:sz w:val="24"/>
      <w:szCs w:val="20"/>
    </w:rPr>
  </w:style>
  <w:style w:type="character" w:styleId="8">
    <w:name w:val="Strong"/>
    <w:qFormat/>
    <w:uiPriority w:val="0"/>
    <w:rPr>
      <w:rFonts w:ascii="宋体" w:hAnsi="宋体"/>
    </w:rPr>
  </w:style>
  <w:style w:type="paragraph" w:customStyle="1" w:styleId="9">
    <w:name w:val="Default"/>
    <w:qFormat/>
    <w:uiPriority w:val="0"/>
    <w:pPr>
      <w:widowControl w:val="0"/>
      <w:autoSpaceDE w:val="0"/>
      <w:autoSpaceDN w:val="0"/>
      <w:adjustRightInd w:val="0"/>
      <w:spacing w:line="560" w:lineRule="exact"/>
      <w:jc w:val="both"/>
    </w:pPr>
    <w:rPr>
      <w:rFonts w:ascii="宋体" w:hAnsi="Calibri" w:eastAsia="宋体" w:cs="宋体"/>
      <w:color w:val="000000"/>
      <w:sz w:val="24"/>
      <w:szCs w:val="24"/>
      <w:lang w:val="en-US" w:eastAsia="zh-CN" w:bidi="ar-SA"/>
    </w:rPr>
  </w:style>
  <w:style w:type="paragraph" w:customStyle="1" w:styleId="10">
    <w:name w:val="WPSOffice手动目录 1"/>
    <w:qFormat/>
    <w:uiPriority w:val="0"/>
    <w:pPr>
      <w:ind w:leftChars="0"/>
    </w:pPr>
    <w:rPr>
      <w:rFonts w:asciiTheme="minorHAnsi" w:hAnsiTheme="minorHAnsi" w:eastAsiaTheme="minorEastAsia" w:cstheme="minorBidi"/>
      <w:sz w:val="20"/>
      <w:szCs w:val="20"/>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b91a36a6-01eb-4415-9759-2e6bb9183671</errorID>
      <errorWord>[2026]  00号</errorWord>
      <group>L1_Knowledge</group>
      <groupName>知识性问题</groupName>
      <ability>L2_Knowledge</ability>
      <abilityName>其他知识</abilityName>
      <candidateList>
        <item>〔2026〕号</item>
      </candidateList>
      <explain>发文字号格式错误。</explain>
      <paraID>3B67DDED</paraID>
      <start>18</start>
      <end>25</end>
      <status>modified</status>
      <modifiedWord>〔2026〕号</modifiedWord>
      <trackRevisions>false</trackRevisions>
    </reviewItem>
    <reviewItem>
      <errorID>4370c169-d2f5-4859-9392-7d8e1726487d</errorID>
      <errorWord>-</errorWord>
      <group>L1_Format</group>
      <groupName>格式问题</groupName>
      <ability>L2_HalfPunc_CN</ability>
      <abilityName>全半角检查</abilityName>
      <candidateList>
        <item>－</item>
      </candidateList>
      <explain>文本全半角错误。</explain>
      <paraID>375F4EA3</paraID>
      <start>16</start>
      <end>17</end>
      <status>modified</status>
      <modifiedWord>－</modifiedWord>
      <trackRevisions>false</trackRevisions>
    </reviewItem>
    <reviewItem>
      <errorID>b62b68ef-8970-4c2a-9506-fce4fe39864b</errorID>
      <errorWord>-</errorWord>
      <group>L1_Format</group>
      <groupName>格式问题</groupName>
      <ability>L2_HalfPunc_CN</ability>
      <abilityName>全半角检查</abilityName>
      <candidateList>
        <item>－</item>
      </candidateList>
      <explain>文本全半角错误。</explain>
      <paraID>375F4EA3</paraID>
      <start>17</start>
      <end>18</end>
      <status>modified</status>
      <modifiedWord>－</modifiedWord>
      <trackRevisions>false</trackRevisions>
    </reviewItem>
    <reviewItem>
      <errorID>d417598e-d197-47bd-8bc9-d34f72627186</errorID>
      <errorWord>[2026]</errorWord>
      <group>L1_Punc</group>
      <groupName>标点问题</groupName>
      <ability>L2_Punc_CN</ability>
      <abilityName>标点符号检查</abilityName>
      <candidateList>
        <item>〔2026〕</item>
      </candidateList>
      <explain/>
      <paraID>6F4EB1F6</paraID>
      <start>13</start>
      <end>19</end>
      <status>modified</status>
      <modifiedWord>〔2026〕</modifiedWord>
      <trackRevisions>false</trackRevisions>
    </reviewItem>
    <reviewItem>
      <errorID>4efe4077-eb58-410a-8ba3-64502cf9e757</errorID>
      <errorWord>-</errorWord>
      <group>L1_Format</group>
      <groupName>格式问题</groupName>
      <ability>L2_HalfPunc_CN</ability>
      <abilityName>全半角检查</abilityName>
      <candidateList>
        <item>－</item>
      </candidateList>
      <explain>文本全半角错误。</explain>
      <paraID>67D84FE5</paraID>
      <start>21</start>
      <end>22</end>
      <status>modified</status>
      <modifiedWord>－</modifiedWord>
      <trackRevisions>false</trackRevisions>
    </reviewItem>
    <reviewItem>
      <errorID>edd8b55d-e644-494c-aea7-29c27709741c</errorID>
      <errorWord>（五）</errorWord>
      <group>L1_Format</group>
      <groupName>格式问题</groupName>
      <ability>L2_Ordinal</ability>
      <abilityName>序号格式</abilityName>
      <candidateList>
        <item>（六）</item>
      </candidateList>
      <explain>标题顺序错误，请检查标题顺序是否合理。</explain>
      <paraID>231C0B1A</paraID>
      <start>0</start>
      <end>3</end>
      <status>modified</status>
      <modifiedWord>（六）</modifiedWord>
      <trackRevisions>false</trackRevisions>
    </reviewItem>
    <reviewItem>
      <errorID>6eacab09-24f0-40da-ab6c-8bb45dd50333</errorID>
      <errorWord>1、</errorWord>
      <group>L1_Format</group>
      <groupName>格式问题</groupName>
      <ability>L2_Ordinal</ability>
      <abilityName>序号格式</abilityName>
      <candidateList>
        <item>1.</item>
      </candidateList>
      <explain>标题顺序错误，请检查标题顺序是否合理。</explain>
      <paraID>549B8D1A</paraID>
      <start>0</start>
      <end>2</end>
      <status>modified</status>
      <modifiedWord>1.</modifiedWord>
      <trackRevisions>false</trackRevisions>
    </reviewItem>
    <reviewItem>
      <errorID>6b6de042-8244-405d-8793-e02ce399123f</errorID>
      <errorWord>日至2026年</errorWord>
      <group>L1_Word</group>
      <groupName>字词问题</groupName>
      <ability>L2_Typo</ability>
      <abilityName>字词错误</abilityName>
      <candidateList>
        <item>日起至2026年</item>
      </candidateList>
      <explain/>
      <paraID>549B8D1A</paraID>
      <start>16</start>
      <end>24</end>
      <status>modified</status>
      <modifiedWord>日起至2026年</modifiedWord>
      <trackRevisions>false</trackRevisions>
    </reviewItem>
    <reviewItem>
      <errorID>13c8eda8-92c8-49fa-9e90-70c6eeed38bf</errorID>
      <errorWord>（六）</errorWord>
      <group>L1_Format</group>
      <groupName>格式问题</groupName>
      <ability>L2_Ordinal</ability>
      <abilityName>序号格式</abilityName>
      <candidateList>
        <item>（七）</item>
      </candidateList>
      <explain>标题顺序错误，请检查标题顺序是否合理。</explain>
      <paraID>68CD3830</paraID>
      <start>0</start>
      <end>3</end>
      <status>modified</status>
      <modifiedWord>（七）</modifiedWord>
      <trackRevisions>false</trackRevisions>
    </reviewItem>
    <reviewItem>
      <errorID>b2e51387-333b-496b-b4d0-4f171c954bee</errorID>
      <errorWord>-</errorWord>
      <group>L1_Format</group>
      <groupName>格式问题</groupName>
      <ability>L2_HalfPunc_CN</ability>
      <abilityName>全半角检查</abilityName>
      <candidateList>
        <item>－</item>
      </candidateList>
      <explain>文本全半角错误。</explain>
      <paraID>320EF6B4</paraID>
      <start>38</start>
      <end>39</end>
      <status>modified</status>
      <modifiedWord>－</modifiedWord>
      <trackRevisions>false</trackRevisions>
    </reviewItem>
    <reviewItem>
      <errorID>489d75f0-eb56-4347-976e-643e7c26e88b</errorID>
      <errorWord>控制系统处</errorWord>
      <group>L1_Word</group>
      <groupName>字词问题</groupName>
      <ability>L2_Typo</ability>
      <abilityName>字词错误</abilityName>
      <candidateList>
        <item>控制系统</item>
      </candidateList>
      <explain/>
      <paraID>468A0618</paraID>
      <start>6</start>
      <end>10</end>
      <status>modified</status>
      <modifiedWord>控制系统</modifiedWord>
      <trackRevisions>false</trackRevisions>
    </reviewItem>
    <reviewItem>
      <errorID>515b0530-34d2-4b3a-a33f-0d86ee0d45e6</errorID>
      <errorWord>能道应</errorWord>
      <group>L1_Word</group>
      <groupName>字词问题</groupName>
      <ability>L2_Typo</ability>
      <abilityName>字词错误</abilityName>
      <candidateList>
        <item>能够应对</item>
      </candidateList>
      <explain/>
      <paraID>468A0618</paraID>
      <start>22</start>
      <end>26</end>
      <status>modified</status>
      <modifiedWord>能够应对</modifiedWord>
      <trackRevisions>false</trackRevisions>
    </reviewItem>
    <reviewItem>
      <errorID>57c2ebf8-6dc3-4449-bcca-122c910a2514</errorID>
      <errorWord>外泉</errorWord>
      <group>L1_Word</group>
      <groupName>字词问题</groupName>
      <ability>L2_Typo</ability>
      <abilityName>字词错误</abilityName>
      <candidateList>
        <item>外界</item>
      </candidateList>
      <explain/>
      <paraID>468A0618</paraID>
      <start>33</start>
      <end>35</end>
      <status>modified</status>
      <modifiedWord>外界</modifiedWord>
      <trackRevisions>false</trackRevisions>
    </reviewItem>
    <reviewItem>
      <errorID>c5bb7d92-7ae2-4e80-8ca3-598422a42658</errorID>
      <errorWord>有</errorWord>
      <group>L1_Word</group>
      <groupName>字词问题</groupName>
      <ability>L2_Typo</ability>
      <abilityName>字词错误</abilityName>
      <candidateList>
        <item>有效</item>
      </candidateList>
      <explain/>
      <paraID>468A0618</paraID>
      <start>50</start>
      <end>52</end>
      <status>modified</status>
      <modifiedWord>有效</modifiedWord>
      <trackRevisions>false</trackRevisions>
    </reviewItem>
    <reviewItem>
      <errorID>6cc0d90f-bf99-4505-a263-3b823b579fb3</errorID>
      <errorWord>幸法</errorWord>
      <group>L1_Word</group>
      <groupName>字词问题</groupName>
      <ability>L2_Typo</ability>
      <abilityName>字词错误</abilityName>
      <candidateList>
        <item>非法</item>
      </candidateList>
      <explain/>
      <paraID>468A0618</paraID>
      <start>54</start>
      <end>56</end>
      <status>modified</status>
      <modifiedWord>非法</modifiedWord>
      <trackRevisions>false</trackRevisions>
    </reviewItem>
    <reviewItem>
      <errorID>0a0cbab6-74e3-4173-9f22-20eb20d2c19a</errorID>
      <errorWord>容销</errorWord>
      <group>L1_Word</group>
      <groupName>字词问题</groupName>
      <ability>L2_Typo</ability>
      <abilityName>字词错误</abilityName>
      <candidateList>
        <item>容错</item>
      </candidateList>
      <explain/>
      <paraID>468A0618</paraID>
      <start>80</start>
      <end>82</end>
      <status>modified</status>
      <modifiedWord>容错</modifiedWord>
      <trackRevisions>false</trackRevisions>
    </reviewItem>
    <reviewItem>
      <errorID>bcf2e591-3edc-49c2-90a7-1964dfb5c2f0</errorID>
      <errorWord>,</errorWord>
      <group>L1_Format</group>
      <groupName>格式问题</groupName>
      <ability>L2_HalfPunc_CN</ability>
      <abilityName>全半角检查</abilityName>
      <candidateList>
        <item>，</item>
      </candidateList>
      <explain>文本全半角错误。</explain>
      <paraID>468A0618</paraID>
      <start>104</start>
      <end>105</end>
      <status>modified</status>
      <modifiedWord>，</modifiedWord>
      <trackRevisions>false</trackRevisions>
    </reviewItem>
    <reviewItem>
      <errorID>a88fa57e-14ad-4fc3-8c42-d6cc1dc8a980</errorID>
      <errorWord>以及</errorWord>
      <group>L1_Word</group>
      <groupName>字词问题</groupName>
      <ability>L2_Typo</ability>
      <abilityName>字词错误</abilityName>
      <candidateList>
        <item>且</item>
      </candidateList>
      <explain/>
      <paraID>468A0618</paraID>
      <start>116</start>
      <end>117</end>
      <status>modified</status>
      <modifiedWord>且</modifiedWord>
      <trackRevisions>false</trackRevisions>
    </reviewItem>
    <reviewItem>
      <errorID>a32687ab-e172-48fa-964e-dcc3ba593ef9</errorID>
      <errorWord>,</errorWord>
      <group>L1_Format</group>
      <groupName>格式问题</groupName>
      <ability>L2_HalfPunc_CN</ability>
      <abilityName>全半角检查</abilityName>
      <candidateList>
        <item>，</item>
      </candidateList>
      <explain>文本全半角错误。</explain>
      <paraID>468A0618</paraID>
      <start>131</start>
      <end>132</end>
      <status>modified</status>
      <modifiedWord>，</modifiedWord>
      <trackRevisions>false</trackRevisions>
    </reviewItem>
    <reviewItem>
      <errorID>b9e00b7b-1f8a-40ee-a6d6-ecfc24e6671f</errorID>
      <errorWord>控制系统需</errorWord>
      <group>L1_Word</group>
      <groupName>字词问题</groupName>
      <ability>L2_Typo</ability>
      <abilityName>字词错误</abilityName>
      <candidateList>
        <item>控制系统</item>
      </candidateList>
      <explain/>
      <paraID>468A0618</paraID>
      <start>151</start>
      <end>155</end>
      <status>modified</status>
      <modifiedWord>控制系统</modifiedWord>
      <trackRevisions>false</trackRevisions>
    </reviewItem>
    <reviewItem>
      <errorID>1f1d8c98-a146-470c-b626-140e127db326</errorID>
      <errorWord>设置了</errorWord>
      <group>L1_Word</group>
      <groupName>字词问题</groupName>
      <ability>L2_Typo</ability>
      <abilityName>字词错误</abilityName>
      <candidateList>
        <item>设置</item>
      </candidateList>
      <explain/>
      <paraID>468A0618</paraID>
      <start>155</start>
      <end>157</end>
      <status>modified</status>
      <modifiedWord>设置</modifiedWord>
      <trackRevisions>false</trackRevisions>
    </reviewItem>
    <reviewItem>
      <errorID>ebc986aa-db11-4e01-9d02-f1702d294f29</errorID>
      <errorWord>,</errorWord>
      <group>L1_Format</group>
      <groupName>格式问题</groupName>
      <ability>L2_HalfPunc_CN</ability>
      <abilityName>全半角检查</abilityName>
      <candidateList>
        <item>，</item>
      </candidateList>
      <explain>文本全半角错误。</explain>
      <paraID>468A0618</paraID>
      <start>164</start>
      <end>165</end>
      <status>modified</status>
      <modifiedWord>，</modifiedWord>
      <trackRevisions>false</trackRevisions>
    </reviewItem>
    <reviewItem>
      <errorID>3254dd5d-f5ba-4d24-9dcd-a3366ebd4256</errorID>
      <errorWord>:</errorWord>
      <group>L1_Format</group>
      <groupName>格式问题</groupName>
      <ability>L2_HalfPunc_CN</ability>
      <abilityName>全半角检查</abilityName>
      <candidateList>
        <item>：</item>
      </candidateList>
      <explain>文本全半角错误。</explain>
      <paraID>468A0618</paraID>
      <start>190</start>
      <end>191</end>
      <status>modified</status>
      <modifiedWord>：</modifiedWord>
      <trackRevisions>false</trackRevisions>
    </reviewItem>
    <reviewItem>
      <errorID>06e06016-57c1-42e2-b7cd-db174f94a99b</errorID>
      <errorWord>,</errorWord>
      <group>L1_Format</group>
      <groupName>格式问题</groupName>
      <ability>L2_HalfPunc_CN</ability>
      <abilityName>全半角检查</abilityName>
      <candidateList>
        <item>，</item>
      </candidateList>
      <explain>文本全半角错误。</explain>
      <paraID>468A0618</paraID>
      <start>198</start>
      <end>199</end>
      <status>modified</status>
      <modifiedWord>，</modifiedWord>
      <trackRevisions>false</trackRevisions>
    </reviewItem>
    <reviewItem>
      <errorID>90288a46-7545-4d53-af38-03acd89b043b</errorID>
      <errorWord>:</errorWord>
      <group>L1_Format</group>
      <groupName>格式问题</groupName>
      <ability>L2_HalfPunc_CN</ability>
      <abilityName>全半角检查</abilityName>
      <candidateList>
        <item>：</item>
      </candidateList>
      <explain>文本全半角错误。</explain>
      <paraID>468A0618</paraID>
      <start>226</start>
      <end>227</end>
      <status>modified</status>
      <modifiedWord>：</modifiedWord>
      <trackRevisions>false</trackRevisions>
    </reviewItem>
    <reviewItem>
      <errorID>06cdefdf-2760-447e-8170-9bc3e6fbf217</errorID>
      <errorWord>,</errorWord>
      <group>L1_Format</group>
      <groupName>格式问题</groupName>
      <ability>L2_HalfPunc_CN</ability>
      <abilityName>全半角检查</abilityName>
      <candidateList>
        <item>，</item>
      </candidateList>
      <explain>文本全半角错误。</explain>
      <paraID>468A0618</paraID>
      <start>233</start>
      <end>234</end>
      <status>modified</status>
      <modifiedWord>，</modifiedWord>
      <trackRevisions>false</trackRevisions>
    </reviewItem>
    <reviewItem>
      <errorID>2109ab59-32eb-4439-ac6d-b3fac580fdaa</errorID>
      <errorWord>,</errorWord>
      <group>L1_Format</group>
      <groupName>格式问题</groupName>
      <ability>L2_HalfPunc_CN</ability>
      <abilityName>全半角检查</abilityName>
      <candidateList>
        <item>，</item>
      </candidateList>
      <explain>文本全半角错误。</explain>
      <paraID>468A0618</paraID>
      <start>238</start>
      <end>239</end>
      <status>modified</status>
      <modifiedWord>，</modifiedWord>
      <trackRevisions>false</trackRevisions>
    </reviewItem>
    <reviewItem>
      <errorID>a4fc92f2-5372-49db-b03a-983b6808cbc0</errorID>
      <errorWord>,</errorWord>
      <group>L1_Format</group>
      <groupName>格式问题</groupName>
      <ability>L2_HalfPunc_CN</ability>
      <abilityName>全半角检查</abilityName>
      <candidateList>
        <item>，</item>
      </candidateList>
      <explain>文本全半角错误。</explain>
      <paraID>468A0618</paraID>
      <start>248</start>
      <end>249</end>
      <status>modified</status>
      <modifiedWord>，</modifiedWord>
      <trackRevisions>false</trackRevisions>
    </reviewItem>
    <reviewItem>
      <errorID>c26361c2-04cc-49e3-9f79-70155ec65600</errorID>
      <errorWord>,</errorWord>
      <group>L1_Format</group>
      <groupName>格式问题</groupName>
      <ability>L2_HalfPunc_CN</ability>
      <abilityName>全半角检查</abilityName>
      <candidateList>
        <item>，</item>
      </candidateList>
      <explain>文本全半角错误。</explain>
      <paraID>468A0618</paraID>
      <start>267</start>
      <end>268</end>
      <status>modified</status>
      <modifiedWord>，</modifiedWord>
      <trackRevisions>false</trackRevisions>
    </reviewItem>
    <reviewItem>
      <errorID>dac0b643-6848-46bb-a3c4-cbc20b445428</errorID>
      <errorWord>;</errorWord>
      <group>L1_Format</group>
      <groupName>格式问题</groupName>
      <ability>L2_HalfPunc_CN</ability>
      <abilityName>全半角检查</abilityName>
      <candidateList>
        <item>；</item>
      </candidateList>
      <explain>文本全半角错误。</explain>
      <paraID>468A0618</paraID>
      <start>289</start>
      <end>290</end>
      <status>modified</status>
      <modifiedWord>；</modifiedWord>
      <trackRevisions>false</trackRevisions>
    </reviewItem>
    <reviewItem>
      <errorID>9697f518-1b1a-4222-befc-20e6063ba547</errorID>
      <errorWord>,</errorWord>
      <group>L1_Format</group>
      <groupName>格式问题</groupName>
      <ability>L2_HalfPunc_CN</ability>
      <abilityName>全半角检查</abilityName>
      <candidateList>
        <item>，</item>
      </candidateList>
      <explain>文本全半角错误。</explain>
      <paraID>468A0618</paraID>
      <start>301</start>
      <end>302</end>
      <status>modified</status>
      <modifiedWord>，</modifiedWord>
      <trackRevisions>false</trackRevisions>
    </reviewItem>
    <reviewItem>
      <errorID>26fdf58e-efba-44df-a57c-89f897a0eb4c</errorID>
      <errorWord>定期维护</errorWord>
      <group>L1_Word</group>
      <groupName>字词问题</groupName>
      <ability>L2_Typo</ability>
      <abilityName>字词错误</abilityName>
      <candidateList>
        <item>有定期维护</item>
      </candidateList>
      <explain/>
      <paraID>468A0618</paraID>
      <start>303</start>
      <end>308</end>
      <status>modified</status>
      <modifiedWord>有定期维护</modifiedWord>
      <trackRevisions>false</trackRevisions>
    </reviewItem>
    <reviewItem>
      <errorID>11147618-ce2f-4adc-8cc3-abcea047bcc4</errorID>
      <errorWord>,</errorWord>
      <group>L1_Format</group>
      <groupName>格式问题</groupName>
      <ability>L2_HalfPunc_CN</ability>
      <abilityName>全半角检查</abilityName>
      <candidateList>
        <item>，</item>
      </candidateList>
      <explain>文本全半角错误。</explain>
      <paraID>468A0618</paraID>
      <start>319</start>
      <end>320</end>
      <status>modified</status>
      <modifiedWord>，</modifiedWord>
      <trackRevisions>false</trackRevisions>
    </reviewItem>
    <reviewItem>
      <errorID>1e17527b-4fa6-4283-a389-94e22ec8b410</errorID>
      <errorWord>的</errorWord>
      <group>L1_Word</group>
      <groupName>字词问题</groupName>
      <ability>L2_Typo</ability>
      <abilityName>字词错误</abilityName>
      <candidateList>
        <item>地</item>
      </candidateList>
      <explain/>
      <paraID>468A0618</paraID>
      <start>329</start>
      <end>330</end>
      <status>modified</status>
      <modifiedWord>地</modifiedWord>
      <trackRevisions>false</trackRevisions>
    </reviewItem>
    <reviewItem>
      <errorID>aa3b7cde-42d8-4040-940e-b73f3885b98a</errorID>
      <errorWord>:下位机</errorWord>
      <group>L1_Grammar</group>
      <groupName>语法问题</groupName>
      <ability>L2_Grammar</ability>
      <abilityName>语法错误</abilityName>
      <candidateList>
        <item>：</item>
      </candidateList>
      <explain/>
      <paraID>468A0618</paraID>
      <start>336</start>
      <end>337</end>
      <status>modified</status>
      <modifiedWord>：</modifiedWord>
      <trackRevisions>false</trackRevisions>
    </reviewItem>
    <reviewItem>
      <errorID>9b7c0e2a-eb45-4102-ad17-6bd8bf892e3f</errorID>
      <errorWord>,</errorWord>
      <group>L1_Format</group>
      <groupName>格式问题</groupName>
      <ability>L2_HalfPunc_CN</ability>
      <abilityName>全半角检查</abilityName>
      <candidateList>
        <item>，</item>
      </candidateList>
      <explain>文本全半角错误。</explain>
      <paraID>468A0618</paraID>
      <start>352</start>
      <end>353</end>
      <status>modified</status>
      <modifiedWord>，</modifiedWord>
      <trackRevisions>false</trackRevisions>
    </reviewItem>
    <reviewItem>
      <errorID>96e0d69f-6194-4286-bc4b-1eca40a0d67b</errorID>
      <errorWord>,</errorWord>
      <group>L1_Format</group>
      <groupName>格式问题</groupName>
      <ability>L2_HalfPunc_CN</ability>
      <abilityName>全半角检查</abilityName>
      <candidateList>
        <item>，</item>
      </candidateList>
      <explain>文本全半角错误。</explain>
      <paraID>468A0618</paraID>
      <start>374</start>
      <end>375</end>
      <status>modified</status>
      <modifiedWord>，</modifiedWord>
      <trackRevisions>false</trackRevisions>
    </reviewItem>
    <reviewItem>
      <errorID>182b3f66-4d42-4d83-aae2-3a0a0b94560a</errorID>
      <errorWord>并且</errorWord>
      <group>L1_Word</group>
      <groupName>字词问题</groupName>
      <ability>L2_Typo</ability>
      <abilityName>字词错误</abilityName>
      <candidateList>
        <item>且</item>
      </candidateList>
      <explain/>
      <paraID>468A0618</paraID>
      <start>390</start>
      <end>391</end>
      <status>modified</status>
      <modifiedWord>且</modifiedWord>
      <trackRevisions>false</trackRevisions>
    </reviewItem>
    <reviewItem>
      <errorID>38c0c1eb-6306-4d0d-a7e1-206df028db00</errorID>
      <errorWord>骗程语言</errorWord>
      <group>L1_Word</group>
      <groupName>字词问题</groupName>
      <ability>L2_Typo</ability>
      <abilityName>字词错误</abilityName>
      <candidateList>
        <item>编程语言</item>
      </candidateList>
      <explain/>
      <paraID>468A0618</paraID>
      <start>400</start>
      <end>404</end>
      <status>modified</status>
      <modifiedWord>编程语言</modifiedWord>
      <trackRevisions>false</trackRevisions>
    </reviewItem>
    <reviewItem>
      <errorID>8fc67166-0651-4b91-83be-ef8b85b2ba3e</errorID>
      <errorWord>;</errorWord>
      <group>L1_Format</group>
      <groupName>格式问题</groupName>
      <ability>L2_HalfPunc_CN</ability>
      <abilityName>全半角检查</abilityName>
      <candidateList>
        <item>；</item>
      </candidateList>
      <explain>文本全半角错误。</explain>
      <paraID>468A0618</paraID>
      <start>410</start>
      <end>411</end>
      <status>modified</status>
      <modifiedWord>；</modifiedWord>
      <trackRevisions>false</trackRevisions>
    </reviewItem>
    <reviewItem>
      <errorID>68c2cd79-6da1-45e3-8cbd-a01950ce334c</errorID>
      <errorWord>,</errorWord>
      <group>L1_Format</group>
      <groupName>格式问题</groupName>
      <ability>L2_HalfPunc_CN</ability>
      <abilityName>全半角检查</abilityName>
      <candidateList>
        <item>，</item>
      </candidateList>
      <explain>文本全半角错误。</explain>
      <paraID>468A0618</paraID>
      <start>447</start>
      <end>448</end>
      <status>modified</status>
      <modifiedWord>，</modifiedWord>
      <trackRevisions>false</trackRevisions>
    </reviewItem>
    <reviewItem>
      <errorID>48565efa-a2c4-4a98-8942-cabdb7165b95</errorID>
      <errorWord>,</errorWord>
      <group>L1_Format</group>
      <groupName>格式问题</groupName>
      <ability>L2_HalfPunc_CN</ability>
      <abilityName>全半角检查</abilityName>
      <candidateList>
        <item>，</item>
      </candidateList>
      <explain>文本全半角错误。</explain>
      <paraID>468A0618</paraID>
      <start>472</start>
      <end>473</end>
      <status>modified</status>
      <modifiedWord>，</modifiedWord>
      <trackRevisions>false</trackRevisions>
    </reviewItem>
    <reviewItem>
      <errorID>7cb4bf3a-d1a9-441e-80c2-d84cb6714c44</errorID>
      <errorWord>、</errorWord>
      <group>L1_Word</group>
      <groupName>字词问题</groupName>
      <ability>L2_Typo</ability>
      <abilityName>字词错误</abilityName>
      <candidateList>
        <item>或</item>
      </candidateList>
      <explain/>
      <paraID>468A0618</paraID>
      <start>487</start>
      <end>488</end>
      <status>modified</status>
      <modifiedWord>或</modifiedWord>
      <trackRevisions>false</trackRevisions>
    </reviewItem>
    <reviewItem>
      <errorID>887dd57c-eb4b-405d-a456-4007bb737c5c</errorID>
      <errorWord>:</errorWord>
      <group>L1_Format</group>
      <groupName>格式问题</groupName>
      <ability>L2_HalfPunc_CN</ability>
      <abilityName>全半角检查</abilityName>
      <candidateList>
        <item>：</item>
      </candidateList>
      <explain>文本全半角错误。</explain>
      <paraID>468A0618</paraID>
      <start>511</start>
      <end>512</end>
      <status>modified</status>
      <modifiedWord>：</modifiedWord>
      <trackRevisions>false</trackRevisions>
    </reviewItem>
    <reviewItem>
      <errorID>7e0eab2c-1ccd-4ab6-bc02-d8e2db0af721</errorID>
      <errorWord>,</errorWord>
      <group>L1_Format</group>
      <groupName>格式问题</groupName>
      <ability>L2_HalfPunc_CN</ability>
      <abilityName>全半角检查</abilityName>
      <candidateList>
        <item>，</item>
      </candidateList>
      <explain>文本全半角错误。</explain>
      <paraID>468A0618</paraID>
      <start>525</start>
      <end>526</end>
      <status>modified</status>
      <modifiedWord>，</modifiedWord>
      <trackRevisions>false</trackRevisions>
    </reviewItem>
    <reviewItem>
      <errorID>776916cd-fb17-463b-9cd1-c7fc5e39f2bb</errorID>
      <errorWord>;</errorWord>
      <group>L1_Format</group>
      <groupName>格式问题</groupName>
      <ability>L2_HalfPunc_CN</ability>
      <abilityName>全半角检查</abilityName>
      <candidateList>
        <item>；</item>
      </candidateList>
      <explain>文本全半角错误。</explain>
      <paraID>468A0618</paraID>
      <start>539</start>
      <end>540</end>
      <status>modified</status>
      <modifiedWord>；</modifiedWord>
      <trackRevisions>false</trackRevisions>
    </reviewItem>
    <reviewItem>
      <errorID>d7cdee56-6c47-40fb-919c-108a73b5bf6c</errorID>
      <errorWord>,</errorWord>
      <group>L1_Format</group>
      <groupName>格式问题</groupName>
      <ability>L2_HalfPunc_CN</ability>
      <abilityName>全半角检查</abilityName>
      <candidateList>
        <item>，</item>
      </candidateList>
      <explain>文本全半角错误。</explain>
      <paraID>468A0618</paraID>
      <start>548</start>
      <end>549</end>
      <status>modified</status>
      <modifiedWord>，</modifiedWord>
      <trackRevisions>false</trackRevisions>
    </reviewItem>
    <reviewItem>
      <errorID>687e83f1-f81b-4ffd-a9a6-06793a4f2681</errorID>
      <errorWord>,最优化</errorWord>
      <group>L1_Word</group>
      <groupName>字词问题</groupName>
      <ability>L2_Typo</ability>
      <abilityName>字词错误</abilityName>
      <candidateList>
        <item>，最优</item>
      </candidateList>
      <explain/>
      <paraID>4F3B2DFA</paraID>
      <start>4</start>
      <end>7</end>
      <status>modified</status>
      <modifiedWord>，最优</modifiedWord>
      <trackRevisions>false</trackRevisions>
    </reviewItem>
    <reviewItem>
      <errorID>229c0558-308d-4304-8cd1-07f4b20f8042</errorID>
      <errorWord>,</errorWord>
      <group>L1_Format</group>
      <groupName>格式问题</groupName>
      <ability>L2_HalfPunc_CN</ability>
      <abilityName>全半角检查</abilityName>
      <candidateList>
        <item>，</item>
      </candidateList>
      <explain>文本全半角错误。</explain>
      <paraID>4F3B2DFA</paraID>
      <start>42</start>
      <end>43</end>
      <status>modified</status>
      <modifiedWord>，</modifiedWord>
      <trackRevisions>false</trackRevisions>
    </reviewItem>
    <reviewItem>
      <errorID>052e571c-d831-411a-807c-d70967ef7f76</errorID>
      <errorWord>,</errorWord>
      <group>L1_Format</group>
      <groupName>格式问题</groupName>
      <ability>L2_HalfPunc_CN</ability>
      <abilityName>全半角检查</abilityName>
      <candidateList>
        <item>，</item>
      </candidateList>
      <explain>文本全半角错误。</explain>
      <paraID>4F3B2DFA</paraID>
      <start>72</start>
      <end>73</end>
      <status>modified</status>
      <modifiedWord>，</modifiedWord>
      <trackRevisions>false</trackRevisions>
    </reviewItem>
    <reviewItem>
      <errorID>6a5e527f-5053-43fe-a09b-ca720ba352aa</errorID>
      <errorWord>:</errorWord>
      <group>L1_Format</group>
      <groupName>格式问题</groupName>
      <ability>L2_HalfPunc_CN</ability>
      <abilityName>全半角检查</abilityName>
      <candidateList>
        <item>：</item>
      </candidateList>
      <explain>文本全半角错误。</explain>
      <paraID>4F3B2DFA</paraID>
      <start>79</start>
      <end>80</end>
      <status>modified</status>
      <modifiedWord>：</modifiedWord>
      <trackRevisions>false</trackRevisions>
    </reviewItem>
    <reviewItem>
      <errorID>b0e257fd-a0eb-4fed-afc5-cbaa458cc1b8</errorID>
      <errorWord>,</errorWord>
      <group>L1_Format</group>
      <groupName>格式问题</groupName>
      <ability>L2_HalfPunc_CN</ability>
      <abilityName>全半角检查</abilityName>
      <candidateList>
        <item>，</item>
      </candidateList>
      <explain>文本全半角错误。</explain>
      <paraID>4F3B2DFA</paraID>
      <start>111</start>
      <end>112</end>
      <status>modified</status>
      <modifiedWord>，</modifiedWord>
      <trackRevisions>false</trackRevisions>
    </reviewItem>
    <reviewItem>
      <errorID>6ed44ed5-6d34-443a-91e8-efd2e2bac1ce</errorID>
      <errorWord>,</errorWord>
      <group>L1_Word</group>
      <groupName>字词问题</groupName>
      <ability>L2_Typo</ability>
      <abilityName>字词错误</abilityName>
      <candidateList>
        <item>,以</item>
      </candidateList>
      <explain/>
      <paraID>4F3B2DFA</paraID>
      <start>125</start>
      <end>127</end>
      <status>modified</status>
      <modifiedWord>,以</modifiedWord>
      <trackRevisions>false</trackRevisions>
    </reviewItem>
    <reviewItem>
      <errorID>0ffdf5e8-2bb5-4394-aa6b-67b89f66ee5a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4EB7BD1D</paraID>
      <start>0</start>
      <end>3</end>
      <status>modified</status>
      <modifiedWord>（1）</modifiedWord>
      <trackRevisions>false</trackRevisions>
    </reviewItem>
    <reviewItem>
      <errorID>f1811027-8374-4a7c-a913-ba0c4192fe2d</errorID>
      <errorWord>工艺的</errorWord>
      <group>L1_Word</group>
      <groupName>字词问题</groupName>
      <ability>L2_Typo</ability>
      <abilityName>字词错误</abilityName>
      <candidateList>
        <item>工艺</item>
      </candidateList>
      <explain/>
      <paraID>1E3FAA69</paraID>
      <start>6</start>
      <end>8</end>
      <status>modified</status>
      <modifiedWord>工艺</modifiedWord>
      <trackRevisions>false</trackRevisions>
    </reviewItem>
    <reviewItem>
      <errorID>781d6d06-e091-4275-b146-60adeca50f14</errorID>
      <errorWord>知冷机</errorWord>
      <group>L1_Grammar</group>
      <groupName>语法问题</groupName>
      <ability>L2_Grammar</ability>
      <abilityName>语法错误</abilityName>
      <candidateList>
        <item>，如冷水机</item>
      </candidateList>
      <explain/>
      <paraID>1E3FAA69</paraID>
      <start>31</start>
      <end>36</end>
      <status>modified</status>
      <modifiedWord>，如冷水机</modifiedWord>
      <trackRevisions>false</trackRevisions>
    </reviewItem>
    <reviewItem>
      <errorID>e54c0011-875d-4781-9118-3ecbde4c0872</errorID>
      <errorWord>数学族型</errorWord>
      <group>L1_Word</group>
      <groupName>字词问题</groupName>
      <ability>L2_Typo</ability>
      <abilityName>字词错误</abilityName>
      <candidateList>
        <item>数学模型，</item>
      </candidateList>
      <explain/>
      <paraID>1E3FAA69</paraID>
      <start>60</start>
      <end>65</end>
      <status>modified</status>
      <modifiedWord>数学模型，</modifiedWord>
      <trackRevisions>false</trackRevisions>
    </reviewItem>
    <reviewItem>
      <errorID>7de16db7-76a2-4105-9c7a-49f8c05364a9</errorID>
      <errorWord>提升了</errorWord>
      <group>L1_Word</group>
      <groupName>字词问题</groupName>
      <ability>L2_Typo</ability>
      <abilityName>字词错误</abilityName>
      <candidateList>
        <item>提升</item>
      </candidateList>
      <explain/>
      <paraID>1E3FAA69</paraID>
      <start>109</start>
      <end>111</end>
      <status>modified</status>
      <modifiedWord>提升</modifiedWord>
      <trackRevisions>false</trackRevisions>
    </reviewItem>
    <reviewItem>
      <errorID>e31ef4c5-2b4a-4925-a366-74c7994ca265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2EC7B9BD</paraID>
      <start>0</start>
      <end>3</end>
      <status>modified</status>
      <modifiedWord>（2）</modifiedWord>
      <trackRevisions>false</trackRevisions>
    </reviewItem>
    <reviewItem>
      <errorID>0b1db39c-9223-47a6-9f35-2ba4c2df5b21</errorID>
      <errorWord>,</errorWord>
      <group>L1_Format</group>
      <groupName>格式问题</groupName>
      <ability>L2_HalfPunc_CN</ability>
      <abilityName>全半角检查</abilityName>
      <candidateList>
        <item>，</item>
      </candidateList>
      <explain>文本全半角错误。</explain>
      <paraID>7CA08E09</paraID>
      <start>6</start>
      <end>7</end>
      <status>modified</status>
      <modifiedWord>，</modifiedWord>
      <trackRevisions>false</trackRevisions>
    </reviewItem>
    <reviewItem>
      <errorID>45e2c032-bafb-461b-b826-0573edc83fd0</errorID>
      <errorWord>,</errorWord>
      <group>L1_Format</group>
      <groupName>格式问题</groupName>
      <ability>L2_HalfPunc_CN</ability>
      <abilityName>全半角检查</abilityName>
      <candidateList>
        <item>，</item>
      </candidateList>
      <explain>文本全半角错误。</explain>
      <paraID>7CA08E09</paraID>
      <start>17</start>
      <end>18</end>
      <status>modified</status>
      <modifiedWord>，</modifiedWord>
      <trackRevisions>false</trackRevisions>
    </reviewItem>
    <reviewItem>
      <errorID>c89afd90-97c8-441a-b7c2-6673b1ddbd54</errorID>
      <errorWord>,</errorWord>
      <group>L1_Format</group>
      <groupName>格式问题</groupName>
      <ability>L2_HalfPunc_CN</ability>
      <abilityName>全半角检查</abilityName>
      <candidateList>
        <item>，</item>
      </candidateList>
      <explain>文本全半角错误。</explain>
      <paraID>7CA08E09</paraID>
      <start>31</start>
      <end>32</end>
      <status>modified</status>
      <modifiedWord>，</modifiedWord>
      <trackRevisions>false</trackRevisions>
    </reviewItem>
    <reviewItem>
      <errorID>e78b78f7-003b-49b4-809a-2f61c42e2157</errorID>
      <errorWord>,</errorWord>
      <group>L1_Format</group>
      <groupName>格式问题</groupName>
      <ability>L2_HalfPunc_CN</ability>
      <abilityName>全半角检查</abilityName>
      <candidateList>
        <item>，</item>
      </candidateList>
      <explain>文本全半角错误。</explain>
      <paraID>7CA08E09</paraID>
      <start>52</start>
      <end>53</end>
      <status>modified</status>
      <modifiedWord>，</modifiedWord>
      <trackRevisions>false</trackRevisions>
    </reviewItem>
    <reviewItem>
      <errorID>741cae07-87de-449d-bd2b-9a3697e55dbb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299420BF</paraID>
      <start>0</start>
      <end>3</end>
      <status>modified</status>
      <modifiedWord>（3）</modifiedWord>
      <trackRevisions>false</trackRevisions>
    </reviewItem>
    <reviewItem>
      <errorID>8c2f128d-f2fc-4f49-9716-d2fedf47bef6</errorID>
      <errorWord>器有</errorWord>
      <group>L1_Word</group>
      <groupName>字词问题</groupName>
      <ability>L2_Typo</ability>
      <abilityName>字词错误</abilityName>
      <candidateList>
        <item>具有</item>
      </candidateList>
      <explain/>
      <paraID>5A507482</paraID>
      <start>9</start>
      <end>11</end>
      <status>modified</status>
      <modifiedWord>具有</modifiedWord>
      <trackRevisions>false</trackRevisions>
    </reviewItem>
    <reviewItem>
      <errorID>030de9ef-3bb4-4ed3-b2e7-579fbe66e424</errorID>
      <errorWord>绘团</errorWord>
      <group>L1_Word</group>
      <groupName>字词问题</groupName>
      <ability>L2_Typo</ability>
      <abilityName>字词错误</abilityName>
      <candidateList>
        <item>绘图</item>
      </candidateList>
      <explain/>
      <paraID>5A507482</paraID>
      <start>50</start>
      <end>52</end>
      <status>modified</status>
      <modifiedWord>绘图</modifiedWord>
      <trackRevisions>false</trackRevisions>
    </reviewItem>
    <reviewItem>
      <errorID>c2b58961-b3e6-491d-800d-d6926d100ec7</errorID>
      <errorWord>,</errorWord>
      <group>L1_Format</group>
      <groupName>格式问题</groupName>
      <ability>L2_HalfPunc_CN</ability>
      <abilityName>全半角检查</abilityName>
      <candidateList>
        <item>，</item>
      </candidateList>
      <explain>文本全半角错误。</explain>
      <paraID>5A507482</paraID>
      <start>107</start>
      <end>108</end>
      <status>modified</status>
      <modifiedWord>，</modifiedWord>
      <trackRevisions>false</trackRevisions>
    </reviewItem>
    <reviewItem>
      <errorID>a3c064da-8ad8-4d66-a934-2bc4ef6e1d54</errorID>
      <errorWord>,</errorWord>
      <group>L1_Format</group>
      <groupName>格式问题</groupName>
      <ability>L2_HalfPunc_CN</ability>
      <abilityName>全半角检查</abilityName>
      <candidateList>
        <item>，</item>
      </candidateList>
      <explain>文本全半角错误。</explain>
      <paraID>5A507482</paraID>
      <start>118</start>
      <end>119</end>
      <status>modified</status>
      <modifiedWord>，</modifiedWord>
      <trackRevisions>false</trackRevisions>
    </reviewItem>
    <reviewItem>
      <errorID>09898fdd-7348-428b-a2df-91474fb690bd</errorID>
      <errorWord>,</errorWord>
      <group>L1_Format</group>
      <groupName>格式问题</groupName>
      <ability>L2_HalfPunc_CN</ability>
      <abilityName>全半角检查</abilityName>
      <candidateList>
        <item>，</item>
      </candidateList>
      <explain>文本全半角错误。</explain>
      <paraID>5A507482</paraID>
      <start>123</start>
      <end>124</end>
      <status>modified</status>
      <modifiedWord>，</modifiedWord>
      <trackRevisions>false</trackRevisions>
    </reviewItem>
    <reviewItem>
      <errorID>bf73c2ee-b7dc-42fd-a7c9-01d0bddc816e</errorID>
      <errorWord>及</errorWord>
      <group>L1_Grammar</group>
      <groupName>语法问题</groupName>
      <ability>L2_Grammar</ability>
      <abilityName>语法错误</abilityName>
      <candidateList>
        <item>，进行</item>
      </candidateList>
      <explain/>
      <paraID>5A507482</paraID>
      <start>131</start>
      <end>134</end>
      <status>modified</status>
      <modifiedWord>，进行</modifiedWord>
      <trackRevisions>false</trackRevisions>
    </reviewItem>
    <reviewItem>
      <errorID>b9547115-865b-4d00-9e2f-376549547ba5</errorID>
      <errorWord>,</errorWord>
      <group>L1_Format</group>
      <groupName>格式问题</groupName>
      <ability>L2_HalfPunc_CN</ability>
      <abilityName>全半角检查</abilityName>
      <candidateList>
        <item>，</item>
      </candidateList>
      <explain>文本全半角错误。</explain>
      <paraID>5A507482</paraID>
      <start>138</start>
      <end>139</end>
      <status>modified</status>
      <modifiedWord>，</modifiedWord>
      <trackRevisions>false</trackRevisions>
    </reviewItem>
    <reviewItem>
      <errorID>968ee87f-78ff-435f-8035-db0916d86701</errorID>
      <errorWord>,</errorWord>
      <group>L1_Format</group>
      <groupName>格式问题</groupName>
      <ability>L2_HalfPunc_CN</ability>
      <abilityName>全半角检查</abilityName>
      <candidateList>
        <item>，</item>
      </candidateList>
      <explain>文本全半角错误。</explain>
      <paraID>4038C921</paraID>
      <start>23</start>
      <end>24</end>
      <status>modified</status>
      <modifiedWord>，</modifiedWord>
      <trackRevisions>false</trackRevisions>
    </reviewItem>
    <reviewItem>
      <errorID>da67f4c1-e5c4-41f8-83f3-1f88af560b35</errorID>
      <errorWord>,</errorWord>
      <group>L1_Format</group>
      <groupName>格式问题</groupName>
      <ability>L2_HalfPunc_CN</ability>
      <abilityName>全半角检查</abilityName>
      <candidateList>
        <item>，</item>
      </candidateList>
      <explain>文本全半角错误。</explain>
      <paraID>4038C921</paraID>
      <start>41</start>
      <end>42</end>
      <status>modified</status>
      <modifiedWord>，</modifiedWord>
      <trackRevisions>false</trackRevisions>
    </reviewItem>
    <reviewItem>
      <errorID>bb77472f-9683-43de-ba1e-d1b69e5ed7d3</errorID>
      <errorWord>高效率性</errorWord>
      <group>L1_Word</group>
      <groupName>字词问题</groupName>
      <ability>L2_Typo</ability>
      <abilityName>字词错误</abilityName>
      <candidateList>
        <item>高效率</item>
      </candidateList>
      <explain/>
      <paraID>4F6A781E</paraID>
      <start>11</start>
      <end>14</end>
      <status>modified</status>
      <modifiedWord>高效率</modifiedWord>
      <trackRevisions>false</trackRevisions>
    </reviewItem>
    <reviewItem>
      <errorID>a26851be-6f4a-43c9-a79b-e2e83adf0074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4F6A781E</paraID>
      <start>53</start>
      <end>54</end>
      <status>modified</status>
      <modifiedWord>地</modifiedWord>
      <trackRevisions>false</trackRevisions>
    </reviewItem>
    <reviewItem>
      <errorID>1a26598b-0470-4a4d-8ebc-0ab49d28db1d</errorID>
      <errorWord>(</errorWord>
      <group>L1_Format</group>
      <groupName>格式问题</groupName>
      <ability>L2_HalfPunc_CN</ability>
      <abilityName>全半角检查</abilityName>
      <candidateList>
        <item>（</item>
      </candidateList>
      <explain>文本全半角错误。</explain>
      <paraID>4F6A781E</paraID>
      <start>98</start>
      <end>99</end>
      <status>modified</status>
      <modifiedWord>（</modifiedWord>
      <trackRevisions>false</trackRevisions>
    </reviewItem>
    <reviewItem>
      <errorID>72873a34-28b8-4adf-aaf2-a382c10b2beb</errorID>
      <errorWord>宝外</errorWord>
      <group>L1_Word</group>
      <groupName>字词问题</groupName>
      <ability>L2_Typo</ability>
      <abilityName>字词错误</abilityName>
      <candidateList>
        <item>室外</item>
      </candidateList>
      <explain>存在字形相近字词的误用。</explain>
      <paraID>4F6A781E</paraID>
      <start>107</start>
      <end>109</end>
      <status>modified</status>
      <modifiedWord>室外</modifiedWord>
      <trackRevisions>false</trackRevisions>
    </reviewItem>
    <reviewItem>
      <errorID>0cb0019f-d3e6-4ab5-89f3-ea82490c8b72</errorID>
      <errorWord>,</errorWord>
      <group>L1_Format</group>
      <groupName>格式问题</groupName>
      <ability>L2_HalfPunc_CN</ability>
      <abilityName>全半角检查</abilityName>
      <candidateList>
        <item>，</item>
      </candidateList>
      <explain>文本全半角错误。</explain>
      <paraID>4F6A781E</paraID>
      <start>111</start>
      <end>112</end>
      <status>modified</status>
      <modifiedWord>，</modifiedWord>
      <trackRevisions>false</trackRevisions>
    </reviewItem>
    <reviewItem>
      <errorID>055ecd67-7ccc-4419-9682-3075ed68eb14</errorID>
      <errorWord>),</errorWord>
      <group>L1_Format</group>
      <groupName>格式问题</groupName>
      <ability>L2_HalfPunc_CN</ability>
      <abilityName>全半角检查</abilityName>
      <candidateList>
        <item>），</item>
      </candidateList>
      <explain>文本全半角错误。</explain>
      <paraID>4F6A781E</paraID>
      <start>115</start>
      <end>117</end>
      <status>modified</status>
      <modifiedWord>），</modifiedWord>
      <trackRevisions>false</trackRevisions>
    </reviewItem>
    <reviewItem>
      <errorID>551464cd-3993-4c11-8e94-d29a71a57048</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4F6A781E</paraID>
      <start>168</start>
      <end>169</end>
      <status>modified</status>
      <modifiedWord>且</modifiedWord>
      <trackRevisions>false</trackRevisions>
    </reviewItem>
    <reviewItem>
      <errorID>f7e0285c-3caf-4c1f-90be-2620b77fabd9</errorID>
      <errorWord>级短</errorWord>
      <group>L1_Word</group>
      <groupName>字词问题</groupName>
      <ability>L2_Typo</ability>
      <abilityName>字词错误</abilityName>
      <candidateList>
        <item>极短</item>
      </candidateList>
      <explain>存在发音相同字词的误用。</explain>
      <paraID>4F6A781E</paraID>
      <start>207</start>
      <end>209</end>
      <status>modified</status>
      <modifiedWord>极短</modifiedWord>
      <trackRevisions>false</trackRevisions>
    </reviewItem>
    <reviewItem>
      <errorID>3c715fbc-50e3-461d-927d-147990e09d29</errorID>
      <errorWord>严格贺</errorWord>
      <group>L1_Word</group>
      <groupName>字词问题</groupName>
      <ability>L2_Typo</ability>
      <abilityName>字词错误</abilityName>
      <candidateList>
        <item>严格</item>
      </candidateList>
      <explain/>
      <paraID>560E42A0</paraID>
      <start>9</start>
      <end>11</end>
      <status>modified</status>
      <modifiedWord>严格</modifiedWord>
      <trackRevisions>false</trackRevisions>
    </reviewItem>
    <reviewItem>
      <errorID>91bdcadb-b550-47a1-a1e8-f6bf1b33ab5e</errorID>
      <errorWord>,</errorWord>
      <group>L1_Format</group>
      <groupName>格式问题</groupName>
      <ability>L2_HalfPunc_CN</ability>
      <abilityName>全半角检查</abilityName>
      <candidateList>
        <item>，</item>
      </candidateList>
      <explain>文本全半角错误。</explain>
      <paraID>560E42A0</paraID>
      <start>31</start>
      <end>32</end>
      <status>modified</status>
      <modifiedWord>，</modifiedWord>
      <trackRevisions>false</trackRevisions>
    </reviewItem>
    <reviewItem>
      <errorID>df674063-bd8e-4cff-bc3f-74a392f4bb60</errorID>
      <errorWord>客易</errorWord>
      <group>L1_Word</group>
      <groupName>字词问题</groupName>
      <ability>L2_Typo</ability>
      <abilityName>字词错误</abilityName>
      <candidateList>
        <item>容易</item>
      </candidateList>
      <explain/>
      <paraID>560E42A0</paraID>
      <start>63</start>
      <end>65</end>
      <status>modified</status>
      <modifiedWord>容易</modifiedWord>
      <trackRevisions>false</trackRevisions>
    </reviewItem>
    <reviewItem>
      <errorID>34849583-ffa8-4831-8c05-74ddb0506636</errorID>
      <errorWord>以大网道讯</errorWord>
      <group>L1_Word</group>
      <groupName>字词问题</groupName>
      <ability>L2_Typo</ability>
      <abilityName>字词错误</abilityName>
      <candidateList>
        <item>以太网通讯</item>
      </candidateList>
      <explain/>
      <paraID>560E42A0</paraID>
      <start>111</start>
      <end>116</end>
      <status>modified</status>
      <modifiedWord>以太网通讯</modifiedWord>
      <trackRevisions>false</trackRevisions>
    </reviewItem>
    <reviewItem>
      <errorID>7dae1840-7b17-43a0-baa6-53c185cc2beb</errorID>
      <errorWord>,</errorWord>
      <group>L1_Format</group>
      <groupName>格式问题</groupName>
      <ability>L2_HalfPunc_CN</ability>
      <abilityName>全半角检查</abilityName>
      <candidateList>
        <item>，</item>
      </candidateList>
      <explain>文本全半角错误。</explain>
      <paraID>560E42A0</paraID>
      <start>118</start>
      <end>119</end>
      <status>modified</status>
      <modifiedWord>，</modifiedWord>
      <trackRevisions>false</trackRevisions>
    </reviewItem>
    <reviewItem>
      <errorID>6d24087f-c009-4eed-a07e-51c6d3f4cec3</errorID>
      <errorWord>接展</errorWord>
      <group>L1_Word</group>
      <groupName>字词问题</groupName>
      <ability>L2_Typo</ability>
      <abilityName>字词错误</abilityName>
      <candidateList>
        <item>适应</item>
      </candidateList>
      <explain/>
      <paraID>560E42A0</paraID>
      <start>173</start>
      <end>175</end>
      <status>modified</status>
      <modifiedWord>适应</modifiedWord>
      <trackRevisions>false</trackRevisions>
    </reviewItem>
    <reviewItem>
      <errorID>7b70ab00-edb2-413f-95bb-abb3a6f3f501</errorID>
      <errorWord>,</errorWord>
      <group>L1_Format</group>
      <groupName>格式问题</groupName>
      <ability>L2_HalfPunc_CN</ability>
      <abilityName>全半角检查</abilityName>
      <candidateList>
        <item>，</item>
      </candidateList>
      <explain>文本全半角错误。</explain>
      <paraID>520E38C5</paraID>
      <start>65</start>
      <end>66</end>
      <status>modified</status>
      <modifiedWord>，</modifiedWord>
      <trackRevisions>false</trackRevisions>
    </reviewItem>
    <reviewItem>
      <errorID>a0ddd130-e1be-4a84-ae72-f206009839cf</errorID>
      <errorWord>,</errorWord>
      <group>L1_Format</group>
      <groupName>格式问题</groupName>
      <ability>L2_HalfPunc_CN</ability>
      <abilityName>全半角检查</abilityName>
      <candidateList>
        <item>，</item>
      </candidateList>
      <explain>文本全半角错误。</explain>
      <paraID>520E38C5</paraID>
      <start>79</start>
      <end>80</end>
      <status>modified</status>
      <modifiedWord>，</modifiedWord>
      <trackRevisions>false</trackRevisions>
    </reviewItem>
    <reviewItem>
      <errorID>8e3e852c-c332-4f4a-a175-75805c6b7a93</errorID>
      <errorWord>水果</errorWord>
      <group>L1_Word</group>
      <groupName>字词问题</groupName>
      <ability>L2_Typo</ability>
      <abilityName>字词错误</abilityName>
      <candidateList>
        <item>水泵</item>
      </candidateList>
      <explain/>
      <paraID>520E38C5</paraID>
      <start>111</start>
      <end>113</end>
      <status>modified</status>
      <modifiedWord>水泵</modifiedWord>
      <trackRevisions>false</trackRevisions>
    </reviewItem>
    <reviewItem>
      <errorID>2a2b67be-1dd3-4128-9529-40365c2ef0a2</errorID>
      <errorWord>景加</errorWord>
      <group>L1_Word</group>
      <groupName>字词问题</groupName>
      <ability>L2_Typo</ability>
      <abilityName>字词错误</abilityName>
      <candidateList>
        <item>叠加</item>
      </candidateList>
      <explain/>
      <paraID>520E38C5</paraID>
      <start>143</start>
      <end>145</end>
      <status>modified</status>
      <modifiedWord>叠加</modifiedWord>
      <trackRevisions>false</trackRevisions>
    </reviewItem>
    <reviewItem>
      <errorID>b42f8d10-4dfe-461e-8dfb-6b185083893d</errorID>
      <errorWord>,</errorWord>
      <group>L1_Format</group>
      <groupName>格式问题</groupName>
      <ability>L2_HalfPunc_CN</ability>
      <abilityName>全半角检查</abilityName>
      <candidateList>
        <item>，</item>
      </candidateList>
      <explain>文本全半角错误。</explain>
      <paraID>520E38C5</paraID>
      <start>147</start>
      <end>148</end>
      <status>modified</status>
      <modifiedWord>，</modifiedWord>
      <trackRevisions>false</trackRevisions>
    </reviewItem>
    <reviewItem>
      <errorID>00beab4e-8ed1-4368-b429-8a94b5301de5</errorID>
      <errorWord>横据</errorWord>
      <group>L1_Word</group>
      <groupName>字词问题</groupName>
      <ability>L2_Typo</ability>
      <abilityName>字词错误</abilityName>
      <candidateList>
        <item>根据</item>
      </candidateList>
      <explain>❶〈介〉把某种事物作为结论的前提或语言行动的基础：～气象台的预报，明天要下雨｜～大家的意见，把计划修改一下。❷〈名〉作为根据的事物：说话要有～。❸〈动〉以某种事物为依据：财政支出必须～节约的原则。</explain>
      <paraID>520E38C5</paraID>
      <start>182</start>
      <end>184</end>
      <status>modified</status>
      <modifiedWord>根据</modifiedWord>
      <trackRevisions>false</trackRevisions>
    </reviewItem>
    <reviewItem>
      <errorID>6e59d4d4-a079-4935-b9fd-10a1ac6d63e1</errorID>
      <errorWord>各白</errorWord>
      <group>L1_Word</group>
      <groupName>字词问题</groupName>
      <ability>L2_Typo</ability>
      <abilityName>字词错误</abilityName>
      <candidateList>
        <item>各自</item>
      </candidateList>
      <explain/>
      <paraID>520E38C5</paraID>
      <start>197</start>
      <end>199</end>
      <status>modified</status>
      <modifiedWord>各自</modifiedWord>
      <trackRevisions>false</trackRevisions>
    </reviewItem>
    <reviewItem>
      <errorID>b6095f35-0719-4264-991d-3463b992faa9</errorID>
      <errorWord>数学横型</errorWord>
      <group>L1_Word</group>
      <groupName>字词问题</groupName>
      <ability>L2_Typo</ability>
      <abilityName>字词错误</abilityName>
      <candidateList>
        <item>数学模型</item>
      </candidateList>
      <explain>存在字形相近字词的误用。</explain>
      <paraID>520E38C5</paraID>
      <start>204</start>
      <end>208</end>
      <status>modified</status>
      <modifiedWord>数学模型</modifiedWord>
      <trackRevisions>false</trackRevisions>
    </reviewItem>
    <reviewItem>
      <errorID>f5c7a873-b1e6-4014-a17c-0845d415addf</errorID>
      <errorWord>尊冻机房</errorWord>
      <group>L1_Other</group>
      <groupName>其他问题</groupName>
      <ability>L2_Consistency</ability>
      <abilityName>一致性检查</abilityName>
      <candidateList>
        <item>冷冻机房</item>
      </candidateList>
      <explain>术语一致性：‘尊冻机房’表述有误，结合上下文推测应为‘冷冻机房’，属于术语使用不一致问题</explain>
      <paraID>520E38C5</paraID>
      <start>218</start>
      <end>222</end>
      <status>modified</status>
      <modifiedWord>冷冻机房</modifiedWord>
      <trackRevisions>false</trackRevisions>
    </reviewItem>
    <reviewItem>
      <errorID>e0e10b98-5535-4ce7-a177-37153e73ae76</errorID>
      <errorWord>携型</errorWord>
      <group>L1_Word</group>
      <groupName>字词问题</groupName>
      <ability>L2_Typo</ability>
      <abilityName>字词错误</abilityName>
      <candidateList>
        <item>矩型</item>
      </candidateList>
      <explain/>
      <paraID>520E38C5</paraID>
      <start>229</start>
      <end>231</end>
      <status>modified</status>
      <modifiedWord>矩型</modifiedWord>
      <trackRevisions>false</trackRevisions>
    </reviewItem>
    <reviewItem>
      <errorID>1fd4cba0-8525-4d3d-804f-a84f352a083c</errorID>
      <errorWord>(</errorWord>
      <group>L1_Format</group>
      <groupName>格式问题</groupName>
      <ability>L2_HalfPunc_CN</ability>
      <abilityName>全半角检查</abilityName>
      <candidateList>
        <item>（</item>
      </candidateList>
      <explain>文本全半角错误。</explain>
      <paraID>520E38C5</paraID>
      <start>265</start>
      <end>266</end>
      <status>modified</status>
      <modifiedWord>（</modifiedWord>
      <trackRevisions>false</trackRevisions>
    </reviewItem>
    <reviewItem>
      <errorID>fc3ace98-7471-4ea5-a3a2-019a3aec1b13</errorID>
      <errorWord>;</errorWord>
      <group>L1_Format</group>
      <groupName>格式问题</groupName>
      <ability>L2_HalfPunc_CN</ability>
      <abilityName>全半角检查</abilityName>
      <candidateList>
        <item>；</item>
      </candidateList>
      <explain>文本全半角错误。</explain>
      <paraID>520E38C5</paraID>
      <start>279</start>
      <end>280</end>
      <status>modified</status>
      <modifiedWord>；</modifiedWord>
      <trackRevisions>false</trackRevisions>
    </reviewItem>
    <reviewItem>
      <errorID>63b88f91-1929-44eb-a477-e4864ff16381</errorID>
      <errorWord>:</errorWord>
      <group>L1_Format</group>
      <groupName>格式问题</groupName>
      <ability>L2_HalfPunc_CN</ability>
      <abilityName>全半角检查</abilityName>
      <candidateList>
        <item>：</item>
      </candidateList>
      <explain>文本全半角错误。</explain>
      <paraID>520E38C5</paraID>
      <start>285</start>
      <end>286</end>
      <status>modified</status>
      <modifiedWord>：</modifiedWord>
      <trackRevisions>false</trackRevisions>
    </reviewItem>
    <reviewItem>
      <errorID>b5e48e88-e6ac-4e8a-8484-3fa6e7f5cb24</errorID>
      <errorWord>),</errorWord>
      <group>L1_Format</group>
      <groupName>格式问题</groupName>
      <ability>L2_HalfPunc_CN</ability>
      <abilityName>全半角检查</abilityName>
      <candidateList>
        <item>），</item>
      </candidateList>
      <explain>文本全半角错误。</explain>
      <paraID>520E38C5</paraID>
      <start>301</start>
      <end>303</end>
      <status>modified</status>
      <modifiedWord>），</modifiedWord>
      <trackRevisions>false</trackRevisions>
    </reviewItem>
    <reviewItem>
      <errorID>ebeda775-77f0-47bc-9bde-341cf3eb995c</errorID>
      <errorWord>,</errorWord>
      <group>L1_Format</group>
      <groupName>格式问题</groupName>
      <ability>L2_HalfPunc_CN</ability>
      <abilityName>全半角检查</abilityName>
      <candidateList>
        <item>，</item>
      </candidateList>
      <explain>文本全半角错误。</explain>
      <paraID>520E38C5</paraID>
      <start>325</start>
      <end>326</end>
      <status>modified</status>
      <modifiedWord>，</modifiedWord>
      <trackRevisions>false</trackRevisions>
    </reviewItem>
    <reviewItem>
      <errorID>2a9abd33-3e4f-4dd0-9424-92546b9a176e</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520E38C5</paraID>
      <start>338</start>
      <end>339</end>
      <status>modified</status>
      <modifiedWord>且</modifiedWord>
      <trackRevisions>false</trackRevisions>
    </reviewItem>
    <reviewItem>
      <errorID>9bb93958-8d0d-441a-a0b2-7623520dad3a</errorID>
      <errorWord>,</errorWord>
      <group>L1_Format</group>
      <groupName>格式问题</groupName>
      <ability>L2_HalfPunc_CN</ability>
      <abilityName>全半角检查</abilityName>
      <candidateList>
        <item>，</item>
      </candidateList>
      <explain>文本全半角错误。</explain>
      <paraID>520E38C5</paraID>
      <start>412</start>
      <end>413</end>
      <status>modified</status>
      <modifiedWord>，</modifiedWord>
      <trackRevisions>false</trackRevisions>
    </reviewItem>
    <reviewItem>
      <errorID>d46343b3-935c-4032-b09f-840a956a5a54</errorID>
      <errorWord>热情性</errorWord>
      <group>L1_Word</group>
      <groupName>字词问题</groupName>
      <ability>L2_Typo</ability>
      <abilityName>字词错误</abilityName>
      <candidateList>
        <item>热惯性</item>
      </candidateList>
      <explain/>
      <paraID> F7E489B</paraID>
      <start>51</start>
      <end>54</end>
      <status>modified</status>
      <modifiedWord>热惯性</modifiedWord>
      <trackRevisions>false</trackRevisions>
    </reviewItem>
    <reviewItem>
      <errorID>dcbc4c2f-4931-4645-9cd0-460afbeeadd7</errorID>
      <errorWord>,</errorWord>
      <group>L1_Format</group>
      <groupName>格式问题</groupName>
      <ability>L2_HalfPunc_CN</ability>
      <abilityName>全半角检查</abilityName>
      <candidateList>
        <item>，</item>
      </candidateList>
      <explain>文本全半角错误。</explain>
      <paraID> F7E489B</paraID>
      <start>59</start>
      <end>60</end>
      <status>modified</status>
      <modifiedWord>，</modifiedWord>
      <trackRevisions>false</trackRevisions>
    </reviewItem>
    <reviewItem>
      <errorID>24daa779-45bf-4598-9fa3-b82d909d7ed0</errorID>
      <errorWord>获照</errorWord>
      <group>L1_Word</group>
      <groupName>字词问题</groupName>
      <ability>L2_Typo</ability>
      <abilityName>字词错误</abilityName>
      <candidateList>
        <item>获得</item>
      </candidateList>
      <explain>〈动〉取得；得到（多用于抽象事物）：～好评｜～宝贵的经验｜～显著的成绩。</explain>
      <paraID> F7E489B</paraID>
      <start>62</start>
      <end>64</end>
      <status>modified</status>
      <modifiedWord>获得</modifiedWord>
      <trackRevisions>false</trackRevisions>
    </reviewItem>
    <reviewItem>
      <errorID>5a8d045e-ea83-40a2-ad12-14c5633048a4</errorID>
      <errorWord>,</errorWord>
      <group>L1_Format</group>
      <groupName>格式问题</groupName>
      <ability>L2_HalfPunc_CN</ability>
      <abilityName>全半角检查</abilityName>
      <candidateList>
        <item>，</item>
      </candidateList>
      <explain>文本全半角错误。</explain>
      <paraID> F7E489B</paraID>
      <start>71</start>
      <end>72</end>
      <status>modified</status>
      <modifiedWord>，</modifiedWord>
      <trackRevisions>false</trackRevisions>
    </reviewItem>
    <reviewItem>
      <errorID>79e25096-3a5e-4967-ae51-5f17c2f4a785</errorID>
      <errorWord>低荡</errorWord>
      <group>L1_Word</group>
      <groupName>字词问题</groupName>
      <ability>L2_Typo</ability>
      <abilityName>字词错误</abilityName>
      <candidateList>
        <item>波动</item>
      </candidateList>
      <explain/>
      <paraID> F7E489B</paraID>
      <start>89</start>
      <end>91</end>
      <status>modified</status>
      <modifiedWord>波动</modifiedWord>
      <trackRevisions>false</trackRevisions>
    </reviewItem>
    <reviewItem>
      <errorID>cd3a4a94-d82b-4603-93f3-56508f353cd3</errorID>
      <errorWord>热惯性</errorWord>
      <group>L1_Other</group>
      <groupName>其他问题</groupName>
      <ability>L2_Consistency</ability>
      <abilityName>一致性检查</abilityName>
      <candidateList>
        <item>热情性</item>
      </candidateList>
      <explain>术语一致性：‘热惯性’和‘热情性’表述不一致，结合上下文推测‘热情性’应为‘热惯性’，属于术语使用不一致问题</explain>
      <paraID>7A1C3AC2</paraID>
      <start>14</start>
      <end>17</end>
      <status>modified</status>
      <modifiedWord>热情性</modifiedWord>
      <trackRevisions>false</trackRevisions>
    </reviewItem>
    <reviewItem>
      <errorID>7b2a358d-2135-482b-bb4c-41265456c1aa</errorID>
      <errorWord>,</errorWord>
      <group>L1_Format</group>
      <groupName>格式问题</groupName>
      <ability>L2_HalfPunc_CN</ability>
      <abilityName>全半角检查</abilityName>
      <candidateList>
        <item>，</item>
      </candidateList>
      <explain>文本全半角错误。</explain>
      <paraID>7A1C3AC2</paraID>
      <start>34</start>
      <end>35</end>
      <status>modified</status>
      <modifiedWord>，</modifiedWord>
      <trackRevisions>false</trackRevisions>
    </reviewItem>
    <reviewItem>
      <errorID>4bd4dcc5-2382-4922-bb36-bd354eb6796b</errorID>
      <errorWord>,</errorWord>
      <group>L1_Format</group>
      <groupName>格式问题</groupName>
      <ability>L2_HalfPunc_CN</ability>
      <abilityName>全半角检查</abilityName>
      <candidateList>
        <item>，</item>
      </candidateList>
      <explain>文本全半角错误。</explain>
      <paraID>7A1C3AC2</paraID>
      <start>57</start>
      <end>58</end>
      <status>modified</status>
      <modifiedWord>，</modifiedWord>
      <trackRevisions>false</trackRevisions>
    </reviewItem>
    <reviewItem>
      <errorID>0f797d50-0fcd-445e-9332-68a4aa913732</errorID>
      <errorWord>,</errorWord>
      <group>L1_Format</group>
      <groupName>格式问题</groupName>
      <ability>L2_HalfPunc_CN</ability>
      <abilityName>全半角检查</abilityName>
      <candidateList>
        <item>，</item>
      </candidateList>
      <explain>文本全半角错误。</explain>
      <paraID>591ACB1F</paraID>
      <start>38</start>
      <end>39</end>
      <status>modified</status>
      <modifiedWord>，</modifiedWord>
      <trackRevisions>false</trackRevisions>
    </reviewItem>
    <reviewItem>
      <errorID>34ea56ca-2a0d-4392-8034-20d5b4c66323</errorID>
      <errorWord>(</errorWord>
      <group>L1_Format</group>
      <groupName>格式问题</groupName>
      <ability>L2_HalfPunc_CN</ability>
      <abilityName>全半角检查</abilityName>
      <candidateList>
        <item>（</item>
      </candidateList>
      <explain>文本全半角错误。</explain>
      <paraID>591ACB1F</paraID>
      <start>65</start>
      <end>66</end>
      <status>modified</status>
      <modifiedWord>（</modifiedWord>
      <trackRevisions>false</trackRevisions>
    </reviewItem>
    <reviewItem>
      <errorID>8ed3c909-62a9-49c6-bb70-353d0a2f737a</errorID>
      <errorWord>,</errorWord>
      <group>L1_Format</group>
      <groupName>格式问题</groupName>
      <ability>L2_HalfPunc_CN</ability>
      <abilityName>全半角检查</abilityName>
      <candidateList>
        <item>，</item>
      </candidateList>
      <explain>文本全半角错误。</explain>
      <paraID>591ACB1F</paraID>
      <start>70</start>
      <end>71</end>
      <status>modified</status>
      <modifiedWord>，</modifiedWord>
      <trackRevisions>false</trackRevisions>
    </reviewItem>
    <reviewItem>
      <errorID>cb694f1b-2577-497d-8f25-e8c5684c64f6</errorID>
      <errorWord>,</errorWord>
      <group>L1_Format</group>
      <groupName>格式问题</groupName>
      <ability>L2_HalfPunc_CN</ability>
      <abilityName>全半角检查</abilityName>
      <candidateList>
        <item>，</item>
      </candidateList>
      <explain>文本全半角错误。</explain>
      <paraID>591ACB1F</paraID>
      <start>73</start>
      <end>74</end>
      <status>modified</status>
      <modifiedWord>，</modifiedWord>
      <trackRevisions>false</trackRevisions>
    </reviewItem>
    <reviewItem>
      <errorID>2011a92f-415b-49b9-9490-89823387981b</errorID>
      <errorWord>)</errorWord>
      <group>L1_Format</group>
      <groupName>格式问题</groupName>
      <ability>L2_HalfPunc_CN</ability>
      <abilityName>全半角检查</abilityName>
      <candidateList>
        <item>）</item>
      </candidateList>
      <explain>文本全半角错误。</explain>
      <paraID>591ACB1F</paraID>
      <start>81</start>
      <end>82</end>
      <status>modified</status>
      <modifiedWord>）</modifiedWord>
      <trackRevisions>false</trackRevisions>
    </reviewItem>
    <reviewItem>
      <errorID>ee75f6fd-76ec-451f-a00b-4479ee99ad58</errorID>
      <errorWord>,</errorWord>
      <group>L1_Format</group>
      <groupName>格式问题</groupName>
      <ability>L2_HalfPunc_CN</ability>
      <abilityName>全半角检查</abilityName>
      <candidateList>
        <item>，</item>
      </candidateList>
      <explain>文本全半角错误。</explain>
      <paraID>591ACB1F</paraID>
      <start>100</start>
      <end>101</end>
      <status>modified</status>
      <modifiedWord>，</modifiedWord>
      <trackRevisions>false</trackRevisions>
    </reviewItem>
    <reviewItem>
      <errorID>96e665af-2a71-4b6a-994d-66e09da2e61b</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591ACB1F</paraID>
      <start>127</start>
      <end>128</end>
      <status>modified</status>
      <modifiedWord>且</modifiedWord>
      <trackRevisions>false</trackRevisions>
    </reviewItem>
    <reviewItem>
      <errorID>d00a10a1-3abf-4d0c-a38f-f12fcea04882</errorID>
      <errorWord>冷热水机房</errorWord>
      <group>L1_Other</group>
      <groupName>其他问题</groupName>
      <ability>L2_Consistency</ability>
      <abilityName>一致性检查</abilityName>
      <candidateList>
        <item>冷水机房</item>
      </candidateList>
      <explain>术语一致性：‘冷热水机房’和‘冷水机房’表述不一致，结合上下文推测‘冷热水机房’应为‘冷水机房’，属于术语使用不一致问题</explain>
      <paraID>591ACB1F</paraID>
      <start>130</start>
      <end>134</end>
      <status>modified</status>
      <modifiedWord>冷水机房</modifiedWord>
      <trackRevisions>false</trackRevisions>
    </reviewItem>
    <reviewItem>
      <errorID>1c214aa2-5adc-4bfd-8b15-d5bbb173220b</errorID>
      <errorWord>(</errorWord>
      <group>L1_Format</group>
      <groupName>格式问题</groupName>
      <ability>L2_HalfPunc_CN</ability>
      <abilityName>全半角检查</abilityName>
      <candidateList>
        <item>（</item>
      </candidateList>
      <explain>文本全半角错误。</explain>
      <paraID>591ACB1F</paraID>
      <start>139</start>
      <end>140</end>
      <status>modified</status>
      <modifiedWord>（</modifiedWord>
      <trackRevisions>false</trackRevisions>
    </reviewItem>
    <reviewItem>
      <errorID>aee59739-a547-4d89-8311-8264b2e81a54</errorID>
      <errorWord>)</errorWord>
      <group>L1_Format</group>
      <groupName>格式问题</groupName>
      <ability>L2_HalfPunc_CN</ability>
      <abilityName>全半角检查</abilityName>
      <candidateList>
        <item>）</item>
      </candidateList>
      <explain>文本全半角错误。</explain>
      <paraID>591ACB1F</paraID>
      <start>147</start>
      <end>148</end>
      <status>modified</status>
      <modifiedWord>）</modifiedWord>
      <trackRevisions>false</trackRevisions>
    </reviewItem>
    <reviewItem>
      <errorID>c417bbfd-2b29-411b-ade2-c61de6d80d91</errorID>
      <errorWord>:</errorWord>
      <group>L1_Format</group>
      <groupName>格式问题</groupName>
      <ability>L2_HalfPunc_CN</ability>
      <abilityName>全半角检查</abilityName>
      <candidateList>
        <item>：</item>
      </candidateList>
      <explain>文本全半角错误。</explain>
      <paraID>3D67B52A</paraID>
      <start>9</start>
      <end>10</end>
      <status>modified</status>
      <modifiedWord>：</modifiedWord>
      <trackRevisions>false</trackRevisions>
    </reviewItem>
    <reviewItem>
      <errorID>8b8dfe04-4f2f-4553-b34b-2cd76b0aef07</errorID>
      <errorWord>(</errorWord>
      <group>L1_Format</group>
      <groupName>格式问题</groupName>
      <ability>L2_HalfPunc_CN</ability>
      <abilityName>全半角检查</abilityName>
      <candidateList>
        <item>（</item>
      </candidateList>
      <explain>文本全半角错误。</explain>
      <paraID>3D67B52A</paraID>
      <start>38</start>
      <end>39</end>
      <status>modified</status>
      <modifiedWord>（</modifiedWord>
      <trackRevisions>false</trackRevisions>
    </reviewItem>
    <reviewItem>
      <errorID>d01dd732-ea00-45d6-bda9-82c7db483571</errorID>
      <errorWord>:</errorWord>
      <group>L1_Format</group>
      <groupName>格式问题</groupName>
      <ability>L2_HalfPunc_CN</ability>
      <abilityName>全半角检查</abilityName>
      <candidateList>
        <item>：</item>
      </candidateList>
      <explain>文本全半角错误。</explain>
      <paraID>3D67B52A</paraID>
      <start>40</start>
      <end>41</end>
      <status>modified</status>
      <modifiedWord>：</modifiedWord>
      <trackRevisions>false</trackRevisions>
    </reviewItem>
    <reviewItem>
      <errorID>ca88e20d-5913-4793-a941-23672c33e966</errorID>
      <errorWord>)</errorWord>
      <group>L1_Format</group>
      <groupName>格式问题</groupName>
      <ability>L2_HalfPunc_CN</ability>
      <abilityName>全半角检查</abilityName>
      <candidateList>
        <item>）</item>
      </candidateList>
      <explain>文本全半角错误。</explain>
      <paraID>3D67B52A</paraID>
      <start>66</start>
      <end>67</end>
      <status>modified</status>
      <modifiedWord>）</modifiedWord>
      <trackRevisions>false</trackRevisions>
    </reviewItem>
    <reviewItem>
      <errorID>b12703ac-bd81-44bb-a50a-0834210d4325</errorID>
      <errorWord>的能</errorWord>
      <group>L1_Word</group>
      <groupName>字词问题</groupName>
      <ability>L2_Typo</ability>
      <abilityName>字词错误</abilityName>
      <candidateList>
        <item>的</item>
      </candidateList>
      <explain/>
      <paraID>3D67B52A</paraID>
      <start>67</start>
      <end>68</end>
      <status>modified</status>
      <modifiedWord>的</modifiedWord>
      <trackRevisions>false</trackRevisions>
    </reviewItem>
    <reviewItem>
      <errorID>577296b3-9a14-4725-8c0e-eca77ae8952e</errorID>
      <errorWord>,</errorWord>
      <group>L1_Format</group>
      <groupName>格式问题</groupName>
      <ability>L2_HalfPunc_CN</ability>
      <abilityName>全半角检查</abilityName>
      <candidateList>
        <item>，</item>
      </candidateList>
      <explain>文本全半角错误。</explain>
      <paraID>3D67B52A</paraID>
      <start>71</start>
      <end>72</end>
      <status>modified</status>
      <modifiedWord>，</modifiedWord>
      <trackRevisions>false</trackRevisions>
    </reviewItem>
    <reviewItem>
      <errorID>d32d7547-57ea-46b8-80db-aa45bab8dfea</errorID>
      <errorWord>:</errorWord>
      <group>L1_Format</group>
      <groupName>格式问题</groupName>
      <ability>L2_HalfPunc_CN</ability>
      <abilityName>全半角检查</abilityName>
      <candidateList>
        <item>：</item>
      </candidateList>
      <explain>文本全半角错误。</explain>
      <paraID>3D67B52A</paraID>
      <start>136</start>
      <end>137</end>
      <status>modified</status>
      <modifiedWord>：</modifiedWord>
      <trackRevisions>false</trackRevisions>
    </reviewItem>
    <reviewItem>
      <errorID>182f3f88-57b8-4c5a-bfe5-4fd619e40c9b</errorID>
      <errorWord>(</errorWord>
      <group>L1_Format</group>
      <groupName>格式问题</groupName>
      <ability>L2_HalfPunc_CN</ability>
      <abilityName>全半角检查</abilityName>
      <candidateList>
        <item>（</item>
      </candidateList>
      <explain>文本全半角错误。</explain>
      <paraID>3D67B52A</paraID>
      <start>170</start>
      <end>171</end>
      <status>modified</status>
      <modifiedWord>（</modifiedWord>
      <trackRevisions>false</trackRevisions>
    </reviewItem>
    <reviewItem>
      <errorID>a5f26768-30ce-42c0-b314-ceb2a1eed970</errorID>
      <errorWord>:</errorWord>
      <group>L1_Format</group>
      <groupName>格式问题</groupName>
      <ability>L2_HalfPunc_CN</ability>
      <abilityName>全半角检查</abilityName>
      <candidateList>
        <item>：</item>
      </candidateList>
      <explain>文本全半角错误。</explain>
      <paraID>3D67B52A</paraID>
      <start>172</start>
      <end>173</end>
      <status>modified</status>
      <modifiedWord>：</modifiedWord>
      <trackRevisions>false</trackRevisions>
    </reviewItem>
    <reviewItem>
      <errorID>0a4b1455-c145-4486-8b93-c8c10b1728b0</errorID>
      <errorWord>)</errorWord>
      <group>L1_Format</group>
      <groupName>格式问题</groupName>
      <ability>L2_HalfPunc_CN</ability>
      <abilityName>全半角检查</abilityName>
      <candidateList>
        <item>）</item>
      </candidateList>
      <explain>文本全半角错误。</explain>
      <paraID>3D67B52A</paraID>
      <start>190</start>
      <end>191</end>
      <status>modified</status>
      <modifiedWord>）</modifiedWord>
      <trackRevisions>false</trackRevisions>
    </reviewItem>
    <reviewItem>
      <errorID>6101784d-b06f-4816-bce2-ab393637e398</errorID>
      <errorWord>,</errorWord>
      <group>L1_Format</group>
      <groupName>格式问题</groupName>
      <ability>L2_HalfPunc_CN</ability>
      <abilityName>全半角检查</abilityName>
      <candidateList>
        <item>，</item>
      </candidateList>
      <explain>文本全半角错误。</explain>
      <paraID>3D67B52A</paraID>
      <start>232</start>
      <end>233</end>
      <status>modified</status>
      <modifiedWord>，</modifiedWord>
      <trackRevisions>false</trackRevisions>
    </reviewItem>
    <reviewItem>
      <errorID>9da08e62-e45a-4859-83e8-94523cc688d1</errorID>
      <errorWord>,</errorWord>
      <group>L1_Format</group>
      <groupName>格式问题</groupName>
      <ability>L2_HalfPunc_CN</ability>
      <abilityName>全半角检查</abilityName>
      <candidateList>
        <item>，</item>
      </candidateList>
      <explain>文本全半角错误。</explain>
      <paraID>3D67B52A</paraID>
      <start>274</start>
      <end>275</end>
      <status>modified</status>
      <modifiedWord>，</modifiedWord>
      <trackRevisions>false</trackRevisions>
    </reviewItem>
    <reviewItem>
      <errorID>8f5740d4-f006-44da-a442-50c03aaf9cff</errorID>
      <errorWord>:</errorWord>
      <group>L1_Format</group>
      <groupName>格式问题</groupName>
      <ability>L2_HalfPunc_CN</ability>
      <abilityName>全半角检查</abilityName>
      <candidateList>
        <item>：</item>
      </candidateList>
      <explain>文本全半角错误。</explain>
      <paraID>13E6F518</paraID>
      <start>9</start>
      <end>10</end>
      <status>modified</status>
      <modifiedWord>：</modifiedWord>
      <trackRevisions>false</trackRevisions>
    </reviewItem>
    <reviewItem>
      <errorID>681264e4-0fd2-450f-a288-273a34c76f92</errorID>
      <errorWord>(</errorWord>
      <group>L1_Format</group>
      <groupName>格式问题</groupName>
      <ability>L2_HalfPunc_CN</ability>
      <abilityName>全半角检查</abilityName>
      <candidateList>
        <item>（</item>
      </candidateList>
      <explain>文本全半角错误。</explain>
      <paraID>13E6F518</paraID>
      <start>43</start>
      <end>44</end>
      <status>modified</status>
      <modifiedWord>（</modifiedWord>
      <trackRevisions>false</trackRevisions>
    </reviewItem>
    <reviewItem>
      <errorID>505cf06a-d3df-4759-b7aa-7fc8422bcf22</errorID>
      <errorWord>:</errorWord>
      <group>L1_Format</group>
      <groupName>格式问题</groupName>
      <ability>L2_HalfPunc_CN</ability>
      <abilityName>全半角检查</abilityName>
      <candidateList>
        <item>：</item>
      </candidateList>
      <explain>文本全半角错误。</explain>
      <paraID>13E6F518</paraID>
      <start>45</start>
      <end>46</end>
      <status>modified</status>
      <modifiedWord>：</modifiedWord>
      <trackRevisions>false</trackRevisions>
    </reviewItem>
    <reviewItem>
      <errorID>dff34537-8674-428a-97aa-e4b165d02656</errorID>
      <errorWord>)</errorWord>
      <group>L1_Format</group>
      <groupName>格式问题</groupName>
      <ability>L2_HalfPunc_CN</ability>
      <abilityName>全半角检查</abilityName>
      <candidateList>
        <item>）</item>
      </candidateList>
      <explain>文本全半角错误。</explain>
      <paraID>13E6F518</paraID>
      <start>63</start>
      <end>64</end>
      <status>modified</status>
      <modifiedWord>）</modifiedWord>
      <trackRevisions>false</trackRevisions>
    </reviewItem>
    <reviewItem>
      <errorID>f42cbcc3-a581-45f2-a7b4-8d019241a783</errorID>
      <errorWord>,</errorWord>
      <group>L1_Format</group>
      <groupName>格式问题</groupName>
      <ability>L2_HalfPunc_CN</ability>
      <abilityName>全半角检查</abilityName>
      <candidateList>
        <item>，</item>
      </candidateList>
      <explain>文本全半角错误。</explain>
      <paraID>13E6F518</paraID>
      <start>99</start>
      <end>100</end>
      <status>modified</status>
      <modifiedWord>，</modifiedWord>
      <trackRevisions>false</trackRevisions>
    </reviewItem>
    <reviewItem>
      <errorID>c79ffc98-6a58-45e1-9111-752d983773cb</errorID>
      <errorWord>:</errorWord>
      <group>L1_Format</group>
      <groupName>格式问题</groupName>
      <ability>L2_HalfPunc_CN</ability>
      <abilityName>全半角检查</abilityName>
      <candidateList>
        <item>：</item>
      </candidateList>
      <explain>文本全半角错误。</explain>
      <paraID>13E6F518</paraID>
      <start>144</start>
      <end>145</end>
      <status>modified</status>
      <modifiedWord>：</modifiedWord>
      <trackRevisions>false</trackRevisions>
    </reviewItem>
    <reviewItem>
      <errorID>4d4a66eb-044f-40cc-96fd-c8970ad46372</errorID>
      <errorWord>建立的</errorWord>
      <group>L1_Word</group>
      <groupName>字词问题</groupName>
      <ability>L2_Typo</ability>
      <abilityName>字词错误</abilityName>
      <candidateList>
        <item>建立</item>
      </candidateList>
      <explain>〈动〉❶开始成立：～政权｜～新的工业基地。❷开始产生；开始形成：～友谊｜～邦交。</explain>
      <paraID>13E6F518</paraID>
      <start>147</start>
      <end>149</end>
      <status>modified</status>
      <modifiedWord>建立</modifiedWord>
      <trackRevisions>false</trackRevisions>
    </reviewItem>
    <reviewItem>
      <errorID>567f3489-0d0c-4973-a754-9a83b56bb4e0</errorID>
      <errorWord>(</errorWord>
      <group>L1_Format</group>
      <groupName>格式问题</groupName>
      <ability>L2_HalfPunc_CN</ability>
      <abilityName>全半角检查</abilityName>
      <candidateList>
        <item>（</item>
      </candidateList>
      <explain>文本全半角错误。</explain>
      <paraID>13E6F518</paraID>
      <start>177</start>
      <end>178</end>
      <status>modified</status>
      <modifiedWord>（</modifiedWord>
      <trackRevisions>false</trackRevisions>
    </reviewItem>
    <reviewItem>
      <errorID>d996e398-c725-4451-8bc1-052c938e9c7b</errorID>
      <errorWord>:</errorWord>
      <group>L1_Format</group>
      <groupName>格式问题</groupName>
      <ability>L2_HalfPunc_CN</ability>
      <abilityName>全半角检查</abilityName>
      <candidateList>
        <item>：</item>
      </candidateList>
      <explain>文本全半角错误。</explain>
      <paraID>13E6F518</paraID>
      <start>179</start>
      <end>180</end>
      <status>modified</status>
      <modifiedWord>：</modifiedWord>
      <trackRevisions>false</trackRevisions>
    </reviewItem>
    <reviewItem>
      <errorID>c3e4d1c4-4a43-4a3e-adb5-cd9a72b8b52c</errorID>
      <errorWord>)</errorWord>
      <group>L1_Format</group>
      <groupName>格式问题</groupName>
      <ability>L2_HalfPunc_CN</ability>
      <abilityName>全半角检查</abilityName>
      <candidateList>
        <item>）</item>
      </candidateList>
      <explain>文本全半角错误。</explain>
      <paraID>13E6F518</paraID>
      <start>196</start>
      <end>197</end>
      <status>modified</status>
      <modifiedWord>）</modifiedWord>
      <trackRevisions>false</trackRevisions>
    </reviewItem>
    <reviewItem>
      <errorID>b5c637c0-d8aa-4ba7-b9ab-f66a76878382</errorID>
      <errorWord>,</errorWord>
      <group>L1_Format</group>
      <groupName>格式问题</groupName>
      <ability>L2_HalfPunc_CN</ability>
      <abilityName>全半角检查</abilityName>
      <candidateList>
        <item>，</item>
      </candidateList>
      <explain>文本全半角错误。</explain>
      <paraID>13E6F518</paraID>
      <start>232</start>
      <end>233</end>
      <status>modified</status>
      <modifiedWord>，</modifiedWord>
      <trackRevisions>false</trackRevisions>
    </reviewItem>
    <reviewItem>
      <errorID>454cd834-c54d-43da-a166-78c232ee9e7b</errorID>
      <errorWord>:</errorWord>
      <group>L1_Format</group>
      <groupName>格式问题</groupName>
      <ability>L2_HalfPunc_CN</ability>
      <abilityName>全半角检查</abilityName>
      <candidateList>
        <item>：</item>
      </candidateList>
      <explain>文本全半角错误。</explain>
      <paraID>13E6F518</paraID>
      <start>276</start>
      <end>277</end>
      <status>modified</status>
      <modifiedWord>：</modifiedWord>
      <trackRevisions>false</trackRevisions>
    </reviewItem>
    <reviewItem>
      <errorID>90bef8e8-f9a2-4eac-8ac3-7b9ec6afadcf</errorID>
      <errorWord>(</errorWord>
      <group>L1_Format</group>
      <groupName>格式问题</groupName>
      <ability>L2_HalfPunc_CN</ability>
      <abilityName>全半角检查</abilityName>
      <candidateList>
        <item>（</item>
      </candidateList>
      <explain>文本全半角错误。</explain>
      <paraID>13E6F518</paraID>
      <start>303</start>
      <end>304</end>
      <status>modified</status>
      <modifiedWord>（</modifiedWord>
      <trackRevisions>false</trackRevisions>
    </reviewItem>
    <reviewItem>
      <errorID>e085178e-3a89-46e7-9d61-539d0c2dc5a8</errorID>
      <errorWord>:</errorWord>
      <group>L1_Format</group>
      <groupName>格式问题</groupName>
      <ability>L2_HalfPunc_CN</ability>
      <abilityName>全半角检查</abilityName>
      <candidateList>
        <item>：</item>
      </candidateList>
      <explain>文本全半角错误。</explain>
      <paraID>13E6F518</paraID>
      <start>305</start>
      <end>306</end>
      <status>modified</status>
      <modifiedWord>：</modifiedWord>
      <trackRevisions>false</trackRevisions>
    </reviewItem>
    <reviewItem>
      <errorID>88c0ca88-1d42-40e8-95e8-42ad1b0e3dec</errorID>
      <errorWord>)</errorWord>
      <group>L1_Format</group>
      <groupName>格式问题</groupName>
      <ability>L2_HalfPunc_CN</ability>
      <abilityName>全半角检查</abilityName>
      <candidateList>
        <item>）</item>
      </candidateList>
      <explain>文本全半角错误。</explain>
      <paraID>13E6F518</paraID>
      <start>334</start>
      <end>335</end>
      <status>modified</status>
      <modifiedWord>）</modifiedWord>
      <trackRevisions>false</trackRevisions>
    </reviewItem>
    <reviewItem>
      <errorID>502dd6ff-1a6f-4daa-b65b-fd2f3413c41b</errorID>
      <errorWord>,</errorWord>
      <group>L1_Format</group>
      <groupName>格式问题</groupName>
      <ability>L2_HalfPunc_CN</ability>
      <abilityName>全半角检查</abilityName>
      <candidateList>
        <item>，</item>
      </candidateList>
      <explain>文本全半角错误。</explain>
      <paraID>13E6F518</paraID>
      <start>365</start>
      <end>366</end>
      <status>modified</status>
      <modifiedWord>，</modifiedWord>
      <trackRevisions>false</trackRevisions>
    </reviewItem>
    <reviewItem>
      <errorID>a741106f-ad6f-44be-84df-3e3793e72062</errorID>
      <errorWord>,</errorWord>
      <group>L1_Format</group>
      <groupName>格式问题</groupName>
      <ability>L2_HalfPunc_CN</ability>
      <abilityName>全半角检查</abilityName>
      <candidateList>
        <item>，</item>
      </candidateList>
      <explain>文本全半角错误。</explain>
      <paraID>13E6F518</paraID>
      <start>382</start>
      <end>383</end>
      <status>modified</status>
      <modifiedWord>，</modifiedWord>
      <trackRevisions>false</trackRevisions>
    </reviewItem>
    <reviewItem>
      <errorID>296ae826-60cf-4966-9c59-b86faf9a3916</errorID>
      <errorWord>,</errorWord>
      <group>L1_Format</group>
      <groupName>格式问题</groupName>
      <ability>L2_HalfPunc_CN</ability>
      <abilityName>全半角检查</abilityName>
      <candidateList>
        <item>，</item>
      </candidateList>
      <explain>文本全半角错误。</explain>
      <paraID>13E6F518</paraID>
      <start>397</start>
      <end>398</end>
      <status>modified</status>
      <modifiedWord>，</modifiedWord>
      <trackRevisions>false</trackRevisions>
    </reviewItem>
    <reviewItem>
      <errorID>9b93c42b-3f8c-4808-9d48-ee80be46e3b6</errorID>
      <errorWord>:</errorWord>
      <group>L1_Format</group>
      <groupName>格式问题</groupName>
      <ability>L2_HalfPunc_CN</ability>
      <abilityName>全半角检查</abilityName>
      <candidateList>
        <item>：</item>
      </candidateList>
      <explain>文本全半角错误。</explain>
      <paraID>41D5F030</paraID>
      <start>20</start>
      <end>21</end>
      <status>modified</status>
      <modifiedWord>：</modifiedWord>
      <trackRevisions>false</trackRevisions>
    </reviewItem>
    <reviewItem>
      <errorID>ddca9497-f384-478f-8b2e-85d748aa0efe</errorID>
      <errorWord>,</errorWord>
      <group>L1_Format</group>
      <groupName>格式问题</groupName>
      <ability>L2_HalfPunc_CN</ability>
      <abilityName>全半角检查</abilityName>
      <candidateList>
        <item>，</item>
      </candidateList>
      <explain>文本全半角错误。</explain>
      <paraID>4FB569E7</paraID>
      <start>26</start>
      <end>27</end>
      <status>modified</status>
      <modifiedWord>，</modifiedWord>
      <trackRevisions>false</trackRevisions>
    </reviewItem>
    <reviewItem>
      <errorID>9f0e260d-c1d7-4610-b9b5-a8b3191bceb6</errorID>
      <errorWord>(</errorWord>
      <group>L1_Format</group>
      <groupName>格式问题</groupName>
      <ability>L2_HalfPunc_CN</ability>
      <abilityName>全半角检查</abilityName>
      <candidateList>
        <item>（</item>
      </candidateList>
      <explain>文本全半角错误。</explain>
      <paraID>4FB569E7</paraID>
      <start>37</start>
      <end>38</end>
      <status>modified</status>
      <modifiedWord>（</modifiedWord>
      <trackRevisions>false</trackRevisions>
    </reviewItem>
    <reviewItem>
      <errorID>79b6135c-6a61-429d-be4c-11a84b58378b</errorID>
      <errorWord>),</errorWord>
      <group>L1_Format</group>
      <groupName>格式问题</groupName>
      <ability>L2_HalfPunc_CN</ability>
      <abilityName>全半角检查</abilityName>
      <candidateList>
        <item>），</item>
      </candidateList>
      <explain>文本全半角错误。</explain>
      <paraID>4FB569E7</paraID>
      <start>52</start>
      <end>54</end>
      <status>modified</status>
      <modifiedWord>），</modifiedWord>
      <trackRevisions>false</trackRevisions>
    </reviewItem>
    <reviewItem>
      <errorID>ca1acfe3-4dbe-402f-bbff-5f541a99e4dd</errorID>
      <errorWord>,</errorWord>
      <group>L1_Format</group>
      <groupName>格式问题</groupName>
      <ability>L2_HalfPunc_CN</ability>
      <abilityName>全半角检查</abilityName>
      <candidateList>
        <item>，</item>
      </candidateList>
      <explain>文本全半角错误。</explain>
      <paraID>4FB569E7</paraID>
      <start>61</start>
      <end>62</end>
      <status>modified</status>
      <modifiedWord>，</modifiedWord>
      <trackRevisions>false</trackRevisions>
    </reviewItem>
    <reviewItem>
      <errorID>44927ef5-9615-4aca-b041-aa53f52a38b6</errorID>
      <errorWord>(</errorWord>
      <group>L1_Format</group>
      <groupName>格式问题</groupName>
      <ability>L2_HalfPunc_CN</ability>
      <abilityName>全半角检查</abilityName>
      <candidateList>
        <item>（</item>
      </candidateList>
      <explain>文本全半角错误。</explain>
      <paraID>4FB569E7</paraID>
      <start>96</start>
      <end>97</end>
      <status>modified</status>
      <modifiedWord>（</modifiedWord>
      <trackRevisions>false</trackRevisions>
    </reviewItem>
    <reviewItem>
      <errorID>fd0deab4-a694-4e95-880c-1fb27ee4154b</errorID>
      <errorWord>),</errorWord>
      <group>L1_Format</group>
      <groupName>格式问题</groupName>
      <ability>L2_HalfPunc_CN</ability>
      <abilityName>全半角检查</abilityName>
      <candidateList>
        <item>），</item>
      </candidateList>
      <explain>文本全半角错误。</explain>
      <paraID>4FB569E7</paraID>
      <start>111</start>
      <end>113</end>
      <status>modified</status>
      <modifiedWord>），</modifiedWord>
      <trackRevisions>false</trackRevisions>
    </reviewItem>
    <reviewItem>
      <errorID>9b39143a-90a1-452c-a5b3-6d8af6f9408a</errorID>
      <errorWord>,</errorWord>
      <group>L1_Format</group>
      <groupName>格式问题</groupName>
      <ability>L2_HalfPunc_CN</ability>
      <abilityName>全半角检查</abilityName>
      <candidateList>
        <item>，</item>
      </candidateList>
      <explain>文本全半角错误。</explain>
      <paraID>4FB569E7</paraID>
      <start>124</start>
      <end>125</end>
      <status>modified</status>
      <modifiedWord>，</modifiedWord>
      <trackRevisions>false</trackRevisions>
    </reviewItem>
    <reviewItem>
      <errorID>c2889a2d-1070-42e2-8c3d-efb2ea1f1f07</errorID>
      <errorWord>(</errorWord>
      <group>L1_Format</group>
      <groupName>格式问题</groupName>
      <ability>L2_HalfPunc_CN</ability>
      <abilityName>全半角检查</abilityName>
      <candidateList>
        <item>（</item>
      </candidateList>
      <explain>文本全半角错误。</explain>
      <paraID>4FB569E7</paraID>
      <start>167</start>
      <end>168</end>
      <status>modified</status>
      <modifiedWord>（</modifiedWord>
      <trackRevisions>false</trackRevisions>
    </reviewItem>
    <reviewItem>
      <errorID>213cefb5-146b-40a4-81eb-c3b78b5fec3f</errorID>
      <errorWord>),</errorWord>
      <group>L1_Format</group>
      <groupName>格式问题</groupName>
      <ability>L2_HalfPunc_CN</ability>
      <abilityName>全半角检查</abilityName>
      <candidateList>
        <item>），</item>
      </candidateList>
      <explain>文本全半角错误。</explain>
      <paraID>4FB569E7</paraID>
      <start>176</start>
      <end>178</end>
      <status>modified</status>
      <modifiedWord>），</modifiedWord>
      <trackRevisions>false</trackRevisions>
    </reviewItem>
    <reviewItem>
      <errorID>5b291a4b-e624-4cd1-8a74-2b63aa78a964</errorID>
      <errorWord>更，</errorWord>
      <group>L1_Word</group>
      <groupName>字词问题</groupName>
      <ability>L2_Typo</ability>
      <abilityName>字词错误</abilityName>
      <candidateList>
        <item>更新</item>
      </candidateList>
      <explain/>
      <paraID>4FB569E7</paraID>
      <start>223</start>
      <end>225</end>
      <status>modified</status>
      <modifiedWord>更新</modifiedWord>
      <trackRevisions>false</trackRevisions>
    </reviewItem>
    <reviewItem>
      <errorID>dc84580a-07af-462f-9a03-5ac1f81e1b42</errorID>
      <errorWord>并</errorWord>
      <group>L1_Word</group>
      <groupName>字词问题</groupName>
      <ability>L2_Typo</ability>
      <abilityName>字词错误</abilityName>
      <candidateList>
        <item>，</item>
      </candidateList>
      <explain/>
      <paraID>4FB569E7</paraID>
      <start>244</start>
      <end>245</end>
      <status>modified</status>
      <modifiedWord>，</modifiedWord>
      <trackRevisions>false</trackRevisions>
    </reviewItem>
    <reviewItem>
      <errorID>1b3ff692-5819-4609-88f7-0ad17c578a56</errorID>
      <errorWord>保证</errorWord>
      <group>L1_Grammar</group>
      <groupName>语法问题</groupName>
      <ability>L2_Grammar</ability>
      <abilityName>语法错误</abilityName>
      <candidateList>
        <item>，以保证</item>
      </candidateList>
      <explain/>
      <paraID>4FB569E7</paraID>
      <start>256</start>
      <end>260</end>
      <status>modified</status>
      <modifiedWord>，以保证</modifiedWord>
      <trackRevisions>false</trackRevisions>
    </reviewItem>
    <reviewItem>
      <errorID>f71bf0e6-7661-4991-8f5c-06539901dc1c</errorID>
      <errorWord>实时</errorWord>
      <group>L1_Grammar</group>
      <groupName>语法问题</groupName>
      <ability>L2_Grammar</ability>
      <abilityName>语法错误</abilityName>
      <candidateList>
        <item>具有实时</item>
      </candidateList>
      <explain/>
      <paraID>6D1FFF65</paraID>
      <start>19</start>
      <end>23</end>
      <status>modified</status>
      <modifiedWord>具有实时</modifiedWord>
      <trackRevisions>false</trackRevisions>
    </reviewItem>
    <reviewItem>
      <errorID>ecdc50f9-c438-4057-8656-08fa3382f22d</errorID>
      <errorWord>,</errorWord>
      <group>L1_Format</group>
      <groupName>格式问题</groupName>
      <ability>L2_HalfPunc_CN</ability>
      <abilityName>全半角检查</abilityName>
      <candidateList>
        <item>，</item>
      </candidateList>
      <explain>文本全半角错误。</explain>
      <paraID>6D1FFF65</paraID>
      <start>25</start>
      <end>26</end>
      <status>modified</status>
      <modifiedWord>，</modifiedWord>
      <trackRevisions>false</trackRevisions>
    </reviewItem>
    <reviewItem>
      <errorID>46dcde75-fa6d-4522-968e-1c191c4f7f2f</errorID>
      <errorWord>达到全</errorWord>
      <group>L1_Word</group>
      <groupName>字词问题</groupName>
      <ability>L2_Typo</ability>
      <abilityName>字词错误</abilityName>
      <candidateList>
        <item>达到</item>
      </candidateList>
      <explain/>
      <paraID>6D1FFF65</paraID>
      <start>51</start>
      <end>53</end>
      <status>modified</status>
      <modifiedWord>达到</modifiedWord>
      <trackRevisions>false</trackRevisions>
    </reviewItem>
    <reviewItem>
      <errorID>4bafff3e-a764-4b47-96e1-9d87c788d5a4</errorID>
      <errorWord>(</errorWord>
      <group>L1_Format</group>
      <groupName>格式问题</groupName>
      <ability>L2_HalfPunc_CN</ability>
      <abilityName>全半角检查</abilityName>
      <candidateList>
        <item>（</item>
      </candidateList>
      <explain>文本全半角错误。</explain>
      <paraID> CECED0B</paraID>
      <start>67</start>
      <end>68</end>
      <status>modified</status>
      <modifiedWord>（</modifiedWord>
      <trackRevisions>false</trackRevisions>
    </reviewItem>
    <reviewItem>
      <errorID>0a355804-11ad-4f0f-bb6a-86619a3bae63</errorID>
      <errorWord>)</errorWord>
      <group>L1_Format</group>
      <groupName>格式问题</groupName>
      <ability>L2_HalfPunc_CN</ability>
      <abilityName>全半角检查</abilityName>
      <candidateList>
        <item>）</item>
      </candidateList>
      <explain>文本全半角错误。</explain>
      <paraID> CECED0B</paraID>
      <start>101</start>
      <end>102</end>
      <status>modified</status>
      <modifiedWord>）</modifiedWord>
      <trackRevisions>false</trackRevisions>
    </reviewItem>
    <reviewItem>
      <errorID>693f0c8a-f3d5-43a1-9c31-8dd5b1a6ad33</errorID>
      <errorWord>完</errorWord>
      <group>L1_Word</group>
      <groupName>字词问题</groupName>
      <ability>L2_Typo</ability>
      <abilityName>字词错误</abilityName>
      <candidateList>
        <item>完成</item>
      </candidateList>
      <explain>〈动〉按照预期的目的结束；做成：～任务｜～作业｜计划完得成。</explain>
      <paraID>5107B427</paraID>
      <start>43</start>
      <end>45</end>
      <status>modified</status>
      <modifiedWord>完成</modifiedWord>
      <trackRevisions>false</trackRevisions>
    </reviewItem>
    <reviewItem>
      <errorID>372ca778-896e-4f51-bf76-f9b3184b56c6</errorID>
      <errorWord>其它</errorWord>
      <group>L1_Word</group>
      <groupName>字词问题</groupName>
      <ability>L2_Alias</ability>
      <abilityName>也作/曾用词</abilityName>
      <candidateList>
        <item>其他</item>
      </candidateList>
      <explain>词汇[其它]为不规范表述或旧称，其规范书面表述为[其他]。</explain>
      <paraID>7BB038AA</paraID>
      <start>2</start>
      <end>4</end>
      <status>modified</status>
      <modifiedWord>其他</modifiedWord>
      <trackRevisions>false</trackRevisions>
    </reviewItem>
    <reviewItem>
      <errorID>62003fae-ab13-4f34-b06d-6b0ff8bfe565</errorID>
      <errorWord>有</errorWord>
      <group>L1_Word</group>
      <groupName>字词问题</groupName>
      <ability>L2_Typo</ability>
      <abilityName>字词错误</abilityName>
      <candidateList>
        <item>应有</item>
      </candidateList>
      <explain/>
      <paraID>127F5EFC</paraID>
      <start>0</start>
      <end>2</end>
      <status>modified</status>
      <modifiedWord>应有</modifiedWord>
      <trackRevisions>false</trackRevisions>
    </reviewItem>
    <reviewItem>
      <errorID>d06d925d-846e-491d-bf8d-cf2274a965e9</errorID>
      <errorWord>配备件</errorWord>
      <group>L1_Word</group>
      <groupName>字词问题</groupName>
      <ability>L2_Typo</ability>
      <abilityName>字词错误</abilityName>
      <candidateList>
        <item>配件</item>
      </candidateList>
      <explain/>
      <paraID>127F5EFC</paraID>
      <start>26</start>
      <end>28</end>
      <status>modified</status>
      <modifiedWord>配件</modifiedWord>
      <trackRevisions>false</trackRevisions>
    </reviewItem>
    <reviewItem>
      <errorID>4df89f04-7058-46de-b84d-9f75f0339061</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 687DFA6</paraID>
      <start>24</start>
      <end>27</end>
      <status>modified</status>
      <modifiedWord>其他不</modifiedWord>
      <trackRevisions>false</trackRevisions>
    </reviewItem>
    <reviewItem>
      <errorID>d70cbf6f-4548-4376-b8d6-07e7bb1338af</errorID>
      <errorWord>，</errorWord>
      <group>L1_Grammar</group>
      <groupName>语法问题</groupName>
      <ability>L2_Grammar</ability>
      <abilityName>语法错误</abilityName>
      <candidateList>
        <item>，均由</item>
      </candidateList>
      <explain/>
      <paraID>179A3489</paraID>
      <start>67</start>
      <end>70</end>
      <status>modified</status>
      <modifiedWord>，均由</modifiedWord>
      <trackRevisions>false</trackRevisions>
    </reviewItem>
    <reviewItem>
      <errorID>b33e7622-dd44-498b-a273-16fc12e3cf23</errorID>
      <errorWord>供应商承担</errorWord>
      <group>L1_Grammar</group>
      <groupName>语法问题</groupName>
      <ability>L2_Grammar</ability>
      <abilityName>语法错误</abilityName>
      <candidateList>
        <item>供应商</item>
      </candidateList>
      <explain/>
      <paraID>5A6D05F9</paraID>
      <start>5</start>
      <end>8</end>
      <status>modified</status>
      <modifiedWord>供应商</modifiedWord>
      <trackRevisions>false</trackRevisions>
    </reviewItem>
    <reviewItem>
      <errorID>4929e669-f2a1-45b6-a154-f6491263039b</errorID>
      <errorWord>（五）</errorWord>
      <group>L1_Format</group>
      <groupName>格式问题</groupName>
      <ability>L2_Ordinal</ability>
      <abilityName>序号格式</abilityName>
      <candidateList>
        <item>（八）</item>
      </candidateList>
      <explain>标题顺序错误，请检查标题顺序是否合理。</explain>
      <paraID>4649EB96</paraID>
      <start>0</start>
      <end>3</end>
      <status>modified</status>
      <modifiedWord>（八）</modifiedWord>
      <trackRevisions>false</trackRevisions>
    </reviewItem>
    <reviewItem>
      <errorID>a8d87eb2-ae4f-4cd0-aec1-98598fbd935e</errorID>
      <errorWord>防振</errorWord>
      <group>L1_Word</group>
      <groupName>字词问题</groupName>
      <ability>L2_Typo</ability>
      <abilityName>字词错误</abilityName>
      <candidateList>
        <item>防震</item>
      </candidateList>
      <explain>存在发音相同字词的误用。</explain>
      <paraID> ED2346E</paraID>
      <start>51</start>
      <end>53</end>
      <status>modified</status>
      <modifiedWord>防震</modifiedWord>
      <trackRevisions>false</trackRevisions>
    </reviewItem>
    <reviewItem>
      <errorID>806f1246-b50c-4a35-b787-43442a1f20db</errorID>
      <errorWord>其它损坏</errorWord>
      <group>L1_Word</group>
      <groupName>字词问题</groupName>
      <ability>L2_Alias</ability>
      <abilityName>也作/曾用词</abilityName>
      <candidateList>
        <item>其他损坏</item>
      </candidateList>
      <explain>词汇[其它损坏]为不规范表述或旧称，其规范书面表述为[其他损坏]。</explain>
      <paraID> ED2346E</paraID>
      <start>56</start>
      <end>60</end>
      <status>modified</status>
      <modifiedWord>其他损坏</modifiedWord>
      <trackRevisions>false</trackRevisions>
    </reviewItem>
    <reviewItem>
      <errorID>dae557be-dcd2-4ef9-a45e-a51db0b157ae</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55AF7A54</paraID>
      <start>4</start>
      <end>6</end>
      <status>modified</status>
      <modifiedWord>必须</modifiedWord>
      <trackRevisions>false</trackRevisions>
    </reviewItem>
    <reviewItem>
      <errorID>079e535a-a328-4dc3-a884-1259a3f4146e</errorID>
      <errorWord>法律、法规</errorWord>
      <group>L1_Word</group>
      <groupName>字词问题</groupName>
      <ability>L2_Typo</ability>
      <abilityName>字词错误</abilityName>
      <candidateList>
        <item>法律法规</item>
      </candidateList>
      <explain/>
      <paraID>55AF7A54</paraID>
      <start>10</start>
      <end>14</end>
      <status>modified</status>
      <modifiedWord>法律法规</modifiedWord>
      <trackRevisions>false</trackRevisions>
    </reviewItem>
    <reviewItem>
      <errorID>9af294f0-14e5-4534-bfd3-384f3327ec29</errorID>
      <errorWord>法律、法规</errorWord>
      <group>L1_Word</group>
      <groupName>字词问题</groupName>
      <ability>L2_Typo</ability>
      <abilityName>字词错误</abilityName>
      <candidateList>
        <item>法律法规</item>
      </candidateList>
      <explain/>
      <paraID>55AF7A54</paraID>
      <start>34</start>
      <end>38</end>
      <status>modified</status>
      <modifiedWord>法律法规</modifiedWord>
      <trackRevisions>false</trackRevisions>
    </reviewItem>
    <reviewItem>
      <errorID>1e4bfe61-b62d-404b-8b4f-8c68d7fbdbbf</errorID>
      <errorWord>采购人到</errorWord>
      <group>L1_Word</group>
      <groupName>字词问题</groupName>
      <ability>L2_Typo</ability>
      <abilityName>字词错误</abilityName>
      <candidateList>
        <item>到采购人</item>
      </candidateList>
      <explain/>
      <paraID>7F721CD6</paraID>
      <start>17</start>
      <end>21</end>
      <status>modified</status>
      <modifiedWord>到采购人</modifiedWord>
      <trackRevisions>false</trackRevisions>
    </reviewItem>
    <reviewItem>
      <errorID>d82f2684-dd69-4802-9b7b-026df63f63ad</errorID>
      <errorWord>（六）</errorWord>
      <group>L1_Format</group>
      <groupName>格式问题</groupName>
      <ability>L2_Ordinal</ability>
      <abilityName>序号格式</abilityName>
      <candidateList>
        <item>（九）</item>
      </candidateList>
      <explain>标题顺序错误，请检查标题顺序是否合理。</explain>
      <paraID>254E21C6</paraID>
      <start>0</start>
      <end>3</end>
      <status>modified</status>
      <modifiedWord>（九）</modifiedWord>
      <trackRevisions>false</trackRevisions>
    </reviewItem>
    <reviewItem>
      <errorID>d9cd5170-46b1-4ecf-9ef7-91bc4d8d6ad8</errorID>
      <errorWord>(</errorWord>
      <group>L1_Format</group>
      <groupName>格式问题</groupName>
      <ability>L2_HalfPunc_CN</ability>
      <abilityName>全半角检查</abilityName>
      <candidateList>
        <item>（</item>
      </candidateList>
      <explain>文本全半角错误。</explain>
      <paraID>2F51F3B2</paraID>
      <start>37</start>
      <end>38</end>
      <status>modified</status>
      <modifiedWord>（</modifiedWord>
      <trackRevisions>false</trackRevisions>
    </reviewItem>
    <reviewItem>
      <errorID>e1cc9005-aec4-4b62-9f7b-8bfe9bc7015a</errorID>
      <errorWord>抗拒力</errorWord>
      <group>L1_Word</group>
      <groupName>字词问题</groupName>
      <ability>L2_Typo</ability>
      <abilityName>字词错误</abilityName>
      <candidateList>
        <item>抗力</item>
      </candidateList>
      <explain/>
      <paraID>2F51F3B2</paraID>
      <start>49</start>
      <end>51</end>
      <status>modified</status>
      <modifiedWord>抗力</modifiedWord>
      <trackRevisions>false</trackRevisions>
    </reviewItem>
    <reviewItem>
      <errorID>2f35ab99-d5bf-4f42-be32-1cc2464c5171</errorID>
      <errorWord>)</errorWord>
      <group>L1_Format</group>
      <groupName>格式问题</groupName>
      <ability>L2_HalfPunc_CN</ability>
      <abilityName>全半角检查</abilityName>
      <candidateList>
        <item>）</item>
      </candidateList>
      <explain>文本全半角错误。</explain>
      <paraID>2F51F3B2</paraID>
      <start>62</start>
      <end>63</end>
      <status>modified</status>
      <modifiedWord>）</modifiedWord>
      <trackRevisions>false</trackRevisions>
    </reviewItem>
    <reviewItem>
      <errorID>ed0cb22c-aa99-45f6-8e4c-02eb8d009ee9</errorID>
      <errorWord>(</errorWord>
      <group>L1_Format</group>
      <groupName>格式问题</groupName>
      <ability>L2_HalfPunc_CN</ability>
      <abilityName>全半角检查</abilityName>
      <candidateList>
        <item>（</item>
      </candidateList>
      <explain>文本全半角错误。</explain>
      <paraID>265CA674</paraID>
      <start>74</start>
      <end>75</end>
      <status>modified</status>
      <modifiedWord>（</modifiedWord>
      <trackRevisions>false</trackRevisions>
    </reviewItem>
    <reviewItem>
      <errorID>f118566e-f908-43d3-aa6d-10b4cbe54f27</errorID>
      <errorWord>)</errorWord>
      <group>L1_Format</group>
      <groupName>格式问题</groupName>
      <ability>L2_HalfPunc_CN</ability>
      <abilityName>全半角检查</abilityName>
      <candidateList>
        <item>）</item>
      </candidateList>
      <explain>文本全半角错误。</explain>
      <paraID>265CA674</paraID>
      <start>80</start>
      <end>81</end>
      <status>modified</status>
      <modifiedWord>）</modifiedWord>
      <trackRevisions>false</trackRevisions>
    </reviewItem>
    <reviewItem>
      <errorID>5df0c214-9ed5-4494-8a33-87772b3b5e9c</errorID>
      <errorWord>（八）</errorWord>
      <group>L1_Format</group>
      <groupName>格式问题</groupName>
      <ability>L2_Ordinal</ability>
      <abilityName>序号格式</abilityName>
      <candidateList>
        <item>（十）</item>
      </candidateList>
      <explain>标题顺序错误，请检查标题顺序是否合理。</explain>
      <paraID>3351A318</paraID>
      <start>0</start>
      <end>3</end>
      <status>modified</status>
      <modifiedWord>（十）</modifiedWord>
      <trackRevisions>false</trackRevisions>
    </reviewItem>
    <reviewItem>
      <errorID>bc5a4cd0-ce83-4210-b712-378ebf16f649</errorID>
      <errorWord>:</errorWord>
      <group>L1_Format</group>
      <groupName>格式问题</groupName>
      <ability>L2_HalfPunc_CN</ability>
      <abilityName>全半角检查</abilityName>
      <candidateList>
        <item>：</item>
      </candidateList>
      <explain>文本全半角错误。</explain>
      <paraID>55827794</paraID>
      <start>9</start>
      <end>10</end>
      <status>modified</status>
      <modifiedWord>：</modifiedWord>
      <trackRevisions>false</trackRevisions>
    </reviewItem>
    <reviewItem>
      <errorID>ec1c4b56-bc35-4eae-a230-9af4c9d3d869</errorID>
      <errorWord>(</errorWord>
      <group>L1_Format</group>
      <groupName>格式问题</groupName>
      <ability>L2_HalfPunc_CN</ability>
      <abilityName>全半角检查</abilityName>
      <candidateList>
        <item>（</item>
      </candidateList>
      <explain>文本全半角错误。</explain>
      <paraID>55827794</paraID>
      <start>25</start>
      <end>26</end>
      <status>modified</status>
      <modifiedWord>（</modifiedWord>
      <trackRevisions>false</trackRevisions>
    </reviewItem>
    <reviewItem>
      <errorID>8005d40d-b7e8-425d-9521-4614b6c21559</errorID>
      <errorWord>作</errorWord>
      <group>L1_Word</group>
      <groupName>字词问题</groupName>
      <ability>L2_Typo</ability>
      <abilityName>字词错误</abilityName>
      <candidateList>
        <item>做</item>
      </candidateList>
      <explain>存在发音相同字词的误用。</explain>
      <paraID>2AF2F4C0</paraID>
      <start>35</start>
      <end>36</end>
      <status>modified</status>
      <modifiedWord>做</modifiedWord>
      <trackRevisions>false</trackRevisions>
    </reviewItem>
    <reviewItem>
      <errorID>4c4c4e0b-3d9b-4e6b-87c0-c6ab738d3c1b</errorID>
      <errorWord>茂名市投资审核中心</errorWord>
      <group>L1_Other</group>
      <groupName>其他问题</groupName>
      <ability>L2_Consistency</ability>
      <abilityName>一致性检查</abilityName>
      <candidateList>
        <item>茂名市政府投资项目代建中心</item>
      </candidateList>
      <explain>实体一致性：‘茂名市投资审核中心’与前文提到的建设单位‘茂名市政府投资项目代建中心’不一致，可能存在错误，属于实体使用不一致问题</explain>
      <paraID>1197E824</paraID>
      <start>27</start>
      <end>40</end>
      <status>modified</status>
      <modifiedWord>茂名市政府投资项目代建中心</modifiedWord>
      <trackRevisions>false</trackRevisions>
    </reviewItem>
    <reviewItem>
      <errorID>077f4b07-1ad9-40e0-8705-9933e08861cc</errorID>
      <errorWord>的及</errorWord>
      <group>L1_Word</group>
      <groupName>字词问题</groupName>
      <ability>L2_Typo</ability>
      <abilityName>字词错误</abilityName>
      <candidateList>
        <item>且</item>
      </candidateList>
      <explain/>
      <paraID>6F7652BF</paraID>
      <start>14</start>
      <end>15</end>
      <status>modified</status>
      <modifiedWord>且</modifiedWord>
      <trackRevisions>false</trackRevisions>
    </reviewItem>
    <reviewItem>
      <errorID>24d6f9e0-a1f1-481b-b47f-bc9114674dfd</errorID>
      <errorWord>并</errorWord>
      <group>L1_Word</group>
      <groupName>字词问题</groupName>
      <ability>L2_Typo</ability>
      <abilityName>字词错误</abilityName>
      <candidateList>
        <item>且</item>
      </candidateList>
      <explain/>
      <paraID> CEDD7D7</paraID>
      <start>13</start>
      <end>14</end>
      <status>modified</status>
      <modifiedWord>且</modifiedWord>
      <trackRevisions>false</trackRevisions>
    </reviewItem>
    <reviewItem>
      <errorID>f63605e4-339d-4477-91e2-d6e5cce00efd</errorID>
      <errorWord>要求的</errorWord>
      <group>L1_Word</group>
      <groupName>字词问题</groupName>
      <ability>L2_Typo</ability>
      <abilityName>字词错误</abilityName>
      <candidateList>
        <item>要求</item>
      </candidateList>
      <explain/>
      <paraID> CEDD7D7</paraID>
      <start>21</start>
      <end>23</end>
      <status>modified</status>
      <modifiedWord>要求</modifiedWord>
      <trackRevisions>false</trackRevisions>
    </reviewItem>
    <reviewItem>
      <errorID>d6a117d6-5a58-4a0a-b0ad-94e2c8fd890e</errorID>
      <errorWord>）的</errorWord>
      <group>L1_Word</group>
      <groupName>字词问题</groupName>
      <ability>L2_Typo</ability>
      <abilityName>字词错误</abilityName>
      <candidateList>
        <item>）</item>
      </candidateList>
      <explain/>
      <paraID>1BED9CE0</paraID>
      <start>51</start>
      <end>52</end>
      <status>modified</status>
      <modifiedWord>）</modifiedWord>
      <trackRevisions>false</trackRevisions>
    </reviewItem>
    <reviewItem>
      <errorID>966dbff0-75da-47de-8bcb-867d63e90745</errorID>
      <errorWord>并</errorWord>
      <group>L1_Word</group>
      <groupName>字词问题</groupName>
      <ability>L2_Typo</ability>
      <abilityName>字词错误</abilityName>
      <candidateList>
        <item>且</item>
      </candidateList>
      <explain/>
      <paraID>72EC6DAB</paraID>
      <start>6</start>
      <end>7</end>
      <status>modified</status>
      <modifiedWord>且</modifiedWord>
      <trackRevisions>false</trackRevisions>
    </reviewItem>
    <reviewItem>
      <errorID>9c4336de-3a70-4421-ad04-2870b21f9241</errorID>
      <errorWord>要求的</errorWord>
      <group>L1_Word</group>
      <groupName>字词问题</groupName>
      <ability>L2_Typo</ability>
      <abilityName>字词错误</abilityName>
      <candidateList>
        <item>要求</item>
      </candidateList>
      <explain/>
      <paraID>72EC6DAB</paraID>
      <start>14</start>
      <end>16</end>
      <status>modified</status>
      <modifiedWord>要求</modifiedWord>
      <trackRevisions>false</trackRevisions>
    </reviewItem>
    <reviewItem>
      <errorID>4bbc38c4-29fe-4aa1-af9b-d3edaa74f80f</errorID>
      <errorWord>条款的</errorWord>
      <group>L1_Word</group>
      <groupName>字词问题</groupName>
      <ability>L2_Typo</ability>
      <abilityName>字词错误</abilityName>
      <candidateList>
        <item>条款</item>
      </candidateList>
      <explain/>
      <paraID>754BA294</paraID>
      <start>18</start>
      <end>20</end>
      <status>modified</status>
      <modifiedWord>条款</modifiedWord>
      <trackRevisions>false</trackRevisions>
    </reviewItem>
    <reviewItem>
      <errorID>dd42e25d-19b3-43be-9d56-26f510b97a7c</errorID>
      <errorWord>进行报价</errorWord>
      <group>L1_Grammar</group>
      <groupName>语法问题</groupName>
      <ability>L2_Grammar</ability>
      <abilityName>语法错误</abilityName>
      <candidateList>
        <item>进行</item>
      </candidateList>
      <explain/>
      <paraID>5FA4420D</paraID>
      <start>13</start>
      <end>15</end>
      <status>modified</status>
      <modifiedWord>进行</modifiedWord>
      <trackRevisions>false</trackRevisions>
    </reviewItem>
    <reviewItem>
      <errorID>7047377b-27d8-4215-82a6-e2b48d9b5ca1</errorID>
      <errorWord>）的</errorWord>
      <group>L1_Word</group>
      <groupName>字词问题</groupName>
      <ability>L2_Typo</ability>
      <abilityName>字词错误</abilityName>
      <candidateList>
        <item>）</item>
      </candidateList>
      <explain/>
      <paraID>5FA4420D</paraID>
      <start>40</start>
      <end>41</end>
      <status>modified</status>
      <modifiedWord>）</modifiedWord>
      <trackRevisions>false</trackRevisions>
    </reviewItem>
    <reviewItem>
      <errorID>4ff69989-d0b1-47d5-9496-3525776cc8b8</errorID>
      <errorWord>或有</errorWord>
      <group>L1_Word</group>
      <groupName>字词问题</groupName>
      <ability>L2_Typo</ability>
      <abilityName>字词错误</abilityName>
      <candidateList>
        <item>或</item>
      </candidateList>
      <explain/>
      <paraID>36BF6D96</paraID>
      <start>12</start>
      <end>13</end>
      <status>modified</status>
      <modifiedWord>或</modifiedWord>
      <trackRevisions>false</trackRevisions>
    </reviewItem>
    <reviewItem>
      <errorID>b629cf66-af6c-40d0-b603-9c6477964ca0</errorID>
      <errorWord>其它无效</errorWord>
      <group>L1_Word</group>
      <groupName>字词问题</groupName>
      <ability>L2_Alias</ability>
      <abilityName>也作/曾用词</abilityName>
      <candidateList>
        <item>其他无效</item>
      </candidateList>
      <explain>词汇[其它无效]为不规范表述或旧称，其规范书面表述为[其他无效]。</explain>
      <paraID>7CA45A31</paraID>
      <start>15</start>
      <end>19</end>
      <status>modified</status>
      <modifiedWord>其他无效</modifiedWord>
      <trackRevisions>false</trackRevisions>
    </reviewItem>
    <reviewItem>
      <errorID>350ebfd9-15f2-4b1f-8360-f2534f9a7541</errorID>
      <errorWord>条款的</errorWord>
      <group>L1_Word</group>
      <groupName>字词问题</groupName>
      <ability>L2_Typo</ability>
      <abilityName>字词错误</abilityName>
      <candidateList>
        <item>条款</item>
      </candidateList>
      <explain/>
      <paraID>7CA45A31</paraID>
      <start>21</start>
      <end>23</end>
      <status>modified</status>
      <modifiedWord>条款</modifiedWord>
      <trackRevisions>false</trackRevisions>
    </reviewItem>
    <reviewItem>
      <errorID>6ce8c4a0-65e3-40a4-a89c-3ce6b1490ab1</errorID>
      <errorWord>法律、法规</errorWord>
      <group>L1_Word</group>
      <groupName>字词问题</groupName>
      <ability>L2_Typo</ability>
      <abilityName>字词错误</abilityName>
      <candidateList>
        <item>法律法规</item>
      </candidateList>
      <explain/>
      <paraID>48F92E3F</paraID>
      <start>10</start>
      <end>14</end>
      <status>modified</status>
      <modifiedWord>法律法规</modifiedWord>
      <trackRevisions>false</trackRevisions>
    </reviewItem>
    <reviewItem>
      <errorID>cc76922d-0c3b-4a13-ae9d-fb02f28c96b3</errorID>
      <errorWord>唯</errorWord>
      <group>L1_Word</group>
      <groupName>字词问题</groupName>
      <ability>L2_Typo</ability>
      <abilityName>字词错误</abilityName>
      <candidateList>
        <item>以</item>
      </candidateList>
      <explain/>
      <paraID>54E8BD85</paraID>
      <start>30</start>
      <end>31</end>
      <status>modified</status>
      <modifiedWord>以</modifiedWord>
      <trackRevisions>false</trackRevisions>
    </reviewItem>
    <reviewItem>
      <errorID>816ab436-b779-4f23-ad28-6200f02fe02b</errorID>
      <errorWord>其它税</errorWord>
      <group>L1_Word</group>
      <groupName>字词问题</groupName>
      <ability>L2_Alias</ability>
      <abilityName>也作/曾用词</abilityName>
      <candidateList>
        <item>其他税</item>
      </candidateList>
      <explain>词汇[其它税]为不规范表述或旧称，其规范书面表述为[其他税]。</explain>
      <paraID>1EE843BB</paraID>
      <start>31</start>
      <end>34</end>
      <status>modified</status>
      <modifiedWord>其他税</modifiedWord>
      <trackRevisions>false</trackRevisions>
    </reviewItem>
    <reviewItem>
      <errorID>988daf5b-2dc1-4528-b53a-9597b2ffaad1</errorID>
      <errorWord>(</errorWord>
      <group>L1_Format</group>
      <groupName>格式问题</groupName>
      <ability>L2_HalfPunc_CN</ability>
      <abilityName>全半角检查</abilityName>
      <candidateList>
        <item>（</item>
      </candidateList>
      <explain>文本全半角错误。</explain>
      <paraID>1EE843BB</paraID>
      <start>70</start>
      <end>71</end>
      <status>modified</status>
      <modifiedWord>（</modifiedWord>
      <trackRevisions>false</trackRevisions>
    </reviewItem>
    <reviewItem>
      <errorID>c4fe20f1-287c-4c1d-a835-00ffe270c7fd</errorID>
      <errorWord>)</errorWord>
      <group>L1_Format</group>
      <groupName>格式问题</groupName>
      <ability>L2_HalfPunc_CN</ability>
      <abilityName>全半角检查</abilityName>
      <candidateList>
        <item>）</item>
      </candidateList>
      <explain>文本全半角错误。</explain>
      <paraID>1EE843BB</paraID>
      <start>73</start>
      <end>74</end>
      <status>modified</status>
      <modifiedWord>）</modifiedWord>
      <trackRevisions>false</trackRevisions>
    </reviewItem>
    <reviewItem>
      <errorID>c4de22c0-037d-4fa5-bb12-0887d306e6df</errorID>
      <errorWord>、以及</errorWord>
      <group>L1_Punc</group>
      <groupName>标点问题</groupName>
      <ability>L2_Punc_CN</ability>
      <abilityName>标点符号检查</abilityName>
      <candidateList>
        <item>，以及</item>
      </candidateList>
      <explain>连接词前后不宜使用顿号，建议使用逗号。</explain>
      <paraID>1EE843BB</paraID>
      <start>74</start>
      <end>77</end>
      <status>modified</status>
      <modifiedWord>，以及</modifiedWord>
      <trackRevisions>false</trackRevisions>
    </reviewItem>
    <reviewItem>
      <errorID>cbf12847-cb01-4a37-8323-2b796980b274</errorID>
      <errorWord>,</errorWord>
      <group>L1_Format</group>
      <groupName>格式问题</groupName>
      <ability>L2_HalfPunc_CN</ability>
      <abilityName>全半角检查</abilityName>
      <candidateList>
        <item>，</item>
      </candidateList>
      <explain>文本全半角错误。</explain>
      <paraID>796CE87B</paraID>
      <start>3</start>
      <end>4</end>
      <status>modified</status>
      <modifiedWord>，</modifiedWord>
      <trackRevisions>false</trackRevisions>
    </reviewItem>
    <reviewItem>
      <errorID>a9583505-475b-4139-a689-591ed531d8d1</errorID>
      <errorWord>价值最高</errorWord>
      <group>L1_Grammar</group>
      <groupName>语法问题</groupName>
      <ability>L2_Grammar</ability>
      <abilityName>语法错误</abilityName>
      <candidateList>
        <item>价值</item>
      </candidateList>
      <explain/>
      <paraID> 7AFA61C</paraID>
      <start>43</start>
      <end>45</end>
      <status>modified</status>
      <modifiedWord>价值</modifiedWord>
      <trackRevisions>false</trackRevisions>
    </reviewItem>
    <reviewItem>
      <errorID>b5336144-5c7e-4667-98a1-0889aacb5660</errorID>
      <errorWord>低到高</errorWord>
      <group>L1_Word</group>
      <groupName>字词问题</groupName>
      <ability>L2_Typo</ability>
      <abilityName>字词错误</abilityName>
      <candidateList>
        <item>高到低</item>
      </candidateList>
      <explain/>
      <paraID> 7AFA61C</paraID>
      <start>46</start>
      <end>49</end>
      <status>modified</status>
      <modifiedWord>高到低</modifiedWord>
      <trackRevisions>false</trackRevisions>
    </reviewItem>
    <reviewItem>
      <errorID>42c88c7a-9e86-47fa-b25e-de5708303b6e</errorID>
      <errorWord>询价</errorWord>
      <group>L1_Grammar</group>
      <groupName>语法问题</groupName>
      <ability>L2_Grammar</ability>
      <abilityName>语法错误</abilityName>
      <candidateList>
        <item>3家询价</item>
      </candidateList>
      <explain/>
      <paraID> 7AFA61C</paraID>
      <start>54</start>
      <end>58</end>
      <status>modified</status>
      <modifiedWord>3家询价</modifiedWord>
      <trackRevisions>false</trackRevisions>
    </reviewItem>
    <reviewItem>
      <errorID>ce916f71-9bdb-4c5d-95f5-b6145134e8f8</errorID>
      <errorWord>供应商  3  家</errorWord>
      <group>L1_Grammar</group>
      <groupName>语法问题</groupName>
      <ability>L2_Grammar</ability>
      <abilityName>语法错误</abilityName>
      <candidateList>
        <item>供应商</item>
      </candidateList>
      <explain/>
      <paraID> 7AFA61C</paraID>
      <start>60</start>
      <end>63</end>
      <status>modified</status>
      <modifiedWord>供应商</modifiedWord>
      <trackRevisions>false</trackRevisions>
    </reviewItem>
    <reviewItem>
      <errorID>a0dcbf1e-7a58-4f32-b719-4ccb32edd15c</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395A7474</paraID>
      <start>0</start>
      <end>2</end>
      <status>modified</status>
      <modifiedWord>一、</modifiedWord>
      <trackRevisions>false</trackRevisions>
    </reviewItem>
    <reviewItem>
      <errorID>7d87934c-1df7-42cc-bd37-c45bcd3351bc</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1DA6F9D3</paraID>
      <start>0</start>
      <end>2</end>
      <status>modified</status>
      <modifiedWord>二、</modifiedWord>
      <trackRevisions>false</trackRevisions>
    </reviewItem>
    <reviewItem>
      <errorID>7f40aa90-de93-4980-86ad-3b731f924ccd</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2843A0A8</paraID>
      <start>0</start>
      <end>2</end>
      <status>modified</status>
      <modifiedWord>三、</modifiedWord>
      <trackRevisions>false</trackRevisions>
    </reviewItem>
    <reviewItem>
      <errorID>e262964b-82a7-4452-a977-65ce315738ab</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E632F67</paraID>
      <start>0</start>
      <end>2</end>
      <status>modified</status>
      <modifiedWord>四、</modifiedWord>
      <trackRevisions>false</trackRevisions>
    </reviewItem>
    <reviewItem>
      <errorID>cbdf5be6-e81d-4526-a6b6-16c455d4ccbc</errorID>
      <errorWord>-</errorWord>
      <group>L1_Format</group>
      <groupName>格式问题</groupName>
      <ability>L2_HalfPunc_CN</ability>
      <abilityName>全半角检查</abilityName>
      <candidateList>
        <item>－</item>
      </candidateList>
      <explain>文本全半角错误。</explain>
      <paraID>3E6DDFB5</paraID>
      <start>16</start>
      <end>17</end>
      <status>modified</status>
      <modifiedWord>－</modifiedWord>
      <trackRevisions>false</trackRevisions>
    </reviewItem>
    <reviewItem>
      <errorID>ce47ac4b-5671-41e2-b00e-3c50067d474e</errorID>
      <errorWord>-</errorWord>
      <group>L1_Format</group>
      <groupName>格式问题</groupName>
      <ability>L2_HalfPunc_CN</ability>
      <abilityName>全半角检查</abilityName>
      <candidateList>
        <item>－</item>
      </candidateList>
      <explain>文本全半角错误。</explain>
      <paraID>27259876</paraID>
      <start>20</start>
      <end>21</end>
      <status>modified</status>
      <modifiedWord>－</modifiedWord>
      <trackRevisions>false</trackRevisions>
    </reviewItem>
    <reviewItem>
      <errorID>72822ca1-fd3a-44ef-b57d-6411b51893e5</errorID>
      <errorWord>:</errorWord>
      <group>L1_Format</group>
      <groupName>格式问题</groupName>
      <ability>L2_HalfPunc_CN</ability>
      <abilityName>全半角检查</abilityName>
      <candidateList>
        <item>：</item>
      </candidateList>
      <explain>文本全半角错误。</explain>
      <paraID>27259876</paraID>
      <start>37</start>
      <end>38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49aa5-fd33-4714-887e-62853ebd8e7d}">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8569</Words>
  <Characters>8769</Characters>
  <Lines>0</Lines>
  <Paragraphs>0</Paragraphs>
  <TotalTime>9</TotalTime>
  <ScaleCrop>false</ScaleCrop>
  <LinksUpToDate>false</LinksUpToDate>
  <CharactersWithSpaces>9146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2024-03-19T06:07:00Z</dcterms:created>
  <dc:creator>黎钧华</dc:creator>
  <cp:lastModifiedBy>林向红</cp:lastModifiedBy>
  <dcterms:modified xsi:type="dcterms:W3CDTF">2026-06-02T10:27:37Z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B5610484469C499088C58862FC2C3FE0_13</vt:lpwstr>
  </property>
  <property fmtid="{D5CDD505-2E9C-101B-9397-08002B2CF9AE}" pid="4" name="KSOTemplateDocerSaveRecord">
    <vt:lpwstr>eyJoZGlkIjoiMGQzMTY1OWI3Njg5M2Y5ZTNjZmFlYTBkMTkyZmE0ZjciLCJ1c2VySWQiOiI3MjIzMjkxNzkifQ==</vt:lpwstr>
  </property>
</Properties>
</file>